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AB" w:rsidRDefault="00DE27AB">
      <w:bookmarkStart w:id="0" w:name="_GoBack"/>
      <w:bookmarkEnd w:id="0"/>
    </w:p>
    <w:tbl>
      <w:tblPr>
        <w:tblStyle w:val="TableGrid"/>
        <w:tblW w:w="0" w:type="auto"/>
        <w:tblLook w:val="04A0"/>
      </w:tblPr>
      <w:tblGrid>
        <w:gridCol w:w="13068"/>
      </w:tblGrid>
      <w:tr w:rsidR="00DE27AB" w:rsidRPr="00510F49" w:rsidTr="00DE27AB">
        <w:tc>
          <w:tcPr>
            <w:tcW w:w="13068" w:type="dxa"/>
          </w:tcPr>
          <w:p w:rsidR="00DE27AB" w:rsidRPr="00EC29ED" w:rsidRDefault="00281A3F" w:rsidP="00D55D47">
            <w:pPr>
              <w:pStyle w:val="BodyText"/>
              <w:jc w:val="left"/>
              <w:rPr>
                <w:iCs/>
              </w:rPr>
            </w:pPr>
            <w:r>
              <w:rPr>
                <w:b/>
                <w:iCs/>
                <w:sz w:val="52"/>
                <w:szCs w:val="52"/>
              </w:rPr>
              <w:t>R</w:t>
            </w:r>
            <w:r>
              <w:rPr>
                <w:iCs/>
              </w:rPr>
              <w:t>estated Thesis</w:t>
            </w:r>
            <w:r w:rsidR="00DE27AB">
              <w:rPr>
                <w:iCs/>
              </w:rPr>
              <w:t xml:space="preserve">: </w:t>
            </w:r>
            <w:r w:rsidR="00EC29ED">
              <w:rPr>
                <w:iCs/>
              </w:rPr>
              <w:t xml:space="preserve"> </w:t>
            </w:r>
            <w:r w:rsidR="00EC29ED" w:rsidRPr="00EC29ED">
              <w:rPr>
                <w:iCs/>
              </w:rPr>
              <w:t>Rewrite</w:t>
            </w:r>
            <w:r w:rsidRPr="00EC29ED">
              <w:rPr>
                <w:iCs/>
              </w:rPr>
              <w:t xml:space="preserve"> your thesis using different words altogether</w:t>
            </w:r>
            <w:r w:rsidR="00EC29ED" w:rsidRPr="00EC29ED">
              <w:rPr>
                <w:iCs/>
              </w:rPr>
              <w:t>. This will show your</w:t>
            </w:r>
            <w:r w:rsidRPr="00EC29ED">
              <w:rPr>
                <w:iCs/>
              </w:rPr>
              <w:t xml:space="preserve"> reader th</w:t>
            </w:r>
            <w:r w:rsidR="00EC29ED" w:rsidRPr="00EC29ED">
              <w:rPr>
                <w:iCs/>
              </w:rPr>
              <w:t>at you plan to close your essay. There is NO NEED to state</w:t>
            </w:r>
            <w:r w:rsidRPr="00EC29ED">
              <w:rPr>
                <w:iCs/>
              </w:rPr>
              <w:t xml:space="preserve"> the obvious “In Conclusion” “To sum up”, etc</w:t>
            </w:r>
            <w:r w:rsidR="004C1125" w:rsidRPr="00EC29ED">
              <w:rPr>
                <w:iCs/>
              </w:rPr>
              <w:t>.</w:t>
            </w:r>
          </w:p>
          <w:p w:rsidR="00DE27AB" w:rsidRDefault="00DE27AB" w:rsidP="00D55D47">
            <w:pPr>
              <w:pStyle w:val="BodyText"/>
              <w:jc w:val="left"/>
              <w:rPr>
                <w:iCs/>
              </w:rPr>
            </w:pPr>
          </w:p>
          <w:p w:rsidR="00CE2043" w:rsidRDefault="00CE2043" w:rsidP="00CE2043">
            <w:pPr>
              <w:pStyle w:val="BodyText"/>
              <w:jc w:val="left"/>
              <w:rPr>
                <w:iCs/>
              </w:rPr>
            </w:pPr>
          </w:p>
          <w:p w:rsidR="004C1125" w:rsidRDefault="004C1125" w:rsidP="00CE2043">
            <w:pPr>
              <w:pStyle w:val="BodyText"/>
              <w:jc w:val="left"/>
              <w:rPr>
                <w:iCs/>
              </w:rPr>
            </w:pPr>
          </w:p>
          <w:p w:rsidR="00232B7B" w:rsidRDefault="00232B7B" w:rsidP="00CE2043">
            <w:pPr>
              <w:pStyle w:val="BodyText"/>
              <w:jc w:val="left"/>
              <w:rPr>
                <w:iCs/>
              </w:rPr>
            </w:pPr>
          </w:p>
          <w:p w:rsidR="004C1125" w:rsidRDefault="004C1125" w:rsidP="00CE2043">
            <w:pPr>
              <w:pStyle w:val="BodyText"/>
              <w:jc w:val="left"/>
              <w:rPr>
                <w:iCs/>
              </w:rPr>
            </w:pPr>
          </w:p>
          <w:p w:rsidR="00CB410B" w:rsidRDefault="00CB410B" w:rsidP="00CE2043">
            <w:pPr>
              <w:pStyle w:val="BodyText"/>
              <w:jc w:val="left"/>
              <w:rPr>
                <w:iCs/>
              </w:rPr>
            </w:pPr>
          </w:p>
          <w:p w:rsidR="00DE27AB" w:rsidRPr="00510F49" w:rsidRDefault="00DE27AB" w:rsidP="00D55D47">
            <w:pPr>
              <w:pStyle w:val="BodyText"/>
              <w:jc w:val="left"/>
              <w:rPr>
                <w:iCs/>
              </w:rPr>
            </w:pPr>
          </w:p>
        </w:tc>
      </w:tr>
      <w:tr w:rsidR="00DE27AB" w:rsidRPr="00510F49" w:rsidTr="00DE27AB">
        <w:tc>
          <w:tcPr>
            <w:tcW w:w="13068" w:type="dxa"/>
          </w:tcPr>
          <w:p w:rsidR="00DE27AB" w:rsidRDefault="00EC29ED" w:rsidP="00D55D47">
            <w:pPr>
              <w:pStyle w:val="BodyText"/>
              <w:jc w:val="left"/>
              <w:rPr>
                <w:iCs/>
              </w:rPr>
            </w:pPr>
            <w:r>
              <w:rPr>
                <w:b/>
                <w:iCs/>
                <w:sz w:val="52"/>
                <w:szCs w:val="52"/>
              </w:rPr>
              <w:t>R</w:t>
            </w:r>
            <w:r w:rsidRPr="00EC29ED">
              <w:rPr>
                <w:iCs/>
              </w:rPr>
              <w:t>eview</w:t>
            </w:r>
            <w:r w:rsidR="00CE2043">
              <w:rPr>
                <w:iCs/>
              </w:rPr>
              <w:t xml:space="preserve">: </w:t>
            </w:r>
            <w:r w:rsidRPr="00EC29ED">
              <w:rPr>
                <w:iCs/>
              </w:rPr>
              <w:t>B</w:t>
            </w:r>
            <w:r w:rsidR="00281A3F" w:rsidRPr="00EC29ED">
              <w:rPr>
                <w:iCs/>
              </w:rPr>
              <w:t>riefly restate your main supporting points. Briefly = 2-3 sentences</w:t>
            </w:r>
          </w:p>
          <w:p w:rsidR="00DE27AB" w:rsidRDefault="00DE27AB" w:rsidP="00D55D47">
            <w:pPr>
              <w:pStyle w:val="BodyText"/>
              <w:jc w:val="left"/>
              <w:rPr>
                <w:iCs/>
              </w:rPr>
            </w:pPr>
          </w:p>
          <w:p w:rsidR="00DE27AB" w:rsidRDefault="00DE27AB" w:rsidP="00D55D47">
            <w:pPr>
              <w:pStyle w:val="BodyText"/>
              <w:jc w:val="left"/>
              <w:rPr>
                <w:iCs/>
              </w:rPr>
            </w:pPr>
          </w:p>
          <w:p w:rsidR="00DE27AB" w:rsidRDefault="00DE27AB" w:rsidP="00D55D47">
            <w:pPr>
              <w:pStyle w:val="BodyText"/>
              <w:jc w:val="left"/>
              <w:rPr>
                <w:iCs/>
              </w:rPr>
            </w:pPr>
          </w:p>
          <w:p w:rsidR="00DE27AB" w:rsidRDefault="00DE27AB" w:rsidP="00D55D47">
            <w:pPr>
              <w:pStyle w:val="BodyText"/>
              <w:jc w:val="left"/>
              <w:rPr>
                <w:iCs/>
              </w:rPr>
            </w:pPr>
          </w:p>
          <w:p w:rsidR="00CB410B" w:rsidRDefault="00CB410B" w:rsidP="00D55D47">
            <w:pPr>
              <w:pStyle w:val="BodyText"/>
              <w:jc w:val="left"/>
              <w:rPr>
                <w:iCs/>
              </w:rPr>
            </w:pPr>
          </w:p>
          <w:p w:rsidR="00DE27AB" w:rsidRDefault="00DE27AB" w:rsidP="00D55D47">
            <w:pPr>
              <w:pStyle w:val="BodyText"/>
              <w:jc w:val="left"/>
              <w:rPr>
                <w:iCs/>
              </w:rPr>
            </w:pPr>
          </w:p>
          <w:p w:rsidR="00DE27AB" w:rsidRDefault="00DE27AB" w:rsidP="00D55D47">
            <w:pPr>
              <w:pStyle w:val="BodyText"/>
              <w:jc w:val="left"/>
              <w:rPr>
                <w:iCs/>
              </w:rPr>
            </w:pPr>
          </w:p>
          <w:p w:rsidR="00DE27AB" w:rsidRDefault="00DE27AB" w:rsidP="00D55D47">
            <w:pPr>
              <w:pStyle w:val="BodyText"/>
              <w:jc w:val="left"/>
              <w:rPr>
                <w:iCs/>
              </w:rPr>
            </w:pPr>
          </w:p>
          <w:p w:rsidR="00DE27AB" w:rsidRPr="00510F49" w:rsidRDefault="00DE27AB" w:rsidP="00D55D47">
            <w:pPr>
              <w:pStyle w:val="BodyText"/>
              <w:jc w:val="left"/>
              <w:rPr>
                <w:iCs/>
              </w:rPr>
            </w:pPr>
          </w:p>
        </w:tc>
      </w:tr>
      <w:tr w:rsidR="00DE27AB" w:rsidRPr="00510F49" w:rsidTr="00DE27AB">
        <w:tc>
          <w:tcPr>
            <w:tcW w:w="13068" w:type="dxa"/>
          </w:tcPr>
          <w:p w:rsidR="00EC29ED" w:rsidRDefault="00EC29ED" w:rsidP="00D55D47">
            <w:pPr>
              <w:pStyle w:val="BodyText"/>
              <w:jc w:val="left"/>
              <w:rPr>
                <w:iCs/>
              </w:rPr>
            </w:pPr>
            <w:r>
              <w:rPr>
                <w:b/>
                <w:iCs/>
                <w:sz w:val="52"/>
                <w:szCs w:val="52"/>
              </w:rPr>
              <w:t>F</w:t>
            </w:r>
            <w:r>
              <w:rPr>
                <w:iCs/>
              </w:rPr>
              <w:t xml:space="preserve">inal </w:t>
            </w:r>
            <w:r w:rsidR="009D77D1">
              <w:rPr>
                <w:iCs/>
              </w:rPr>
              <w:t>Thought</w:t>
            </w:r>
            <w:r w:rsidR="00281A3F">
              <w:rPr>
                <w:iCs/>
              </w:rPr>
              <w:t xml:space="preserve">: </w:t>
            </w:r>
            <w:r>
              <w:rPr>
                <w:iCs/>
              </w:rPr>
              <w:t xml:space="preserve">Your closing thought should leave the reader thinking. Some writers just want to be done writing, and this shows in the lackluster final sentence that ends up disappointing the reader. Don’t let this happen to you. You may be tired of writing, but you must </w:t>
            </w:r>
            <w:r w:rsidR="00D3171E">
              <w:rPr>
                <w:iCs/>
              </w:rPr>
              <w:t xml:space="preserve">preserver and </w:t>
            </w:r>
            <w:r>
              <w:rPr>
                <w:iCs/>
              </w:rPr>
              <w:t>end the essay with POWER. Here are three strategies to help combat</w:t>
            </w:r>
            <w:r w:rsidR="00D3171E">
              <w:rPr>
                <w:iCs/>
              </w:rPr>
              <w:t xml:space="preserve"> writing</w:t>
            </w:r>
            <w:r>
              <w:rPr>
                <w:iCs/>
              </w:rPr>
              <w:t xml:space="preserve"> fatigue:</w:t>
            </w:r>
          </w:p>
          <w:p w:rsidR="00EC29ED" w:rsidRPr="00EC29ED" w:rsidRDefault="00EC29ED" w:rsidP="00EC29ED">
            <w:pPr>
              <w:pStyle w:val="BodyText"/>
              <w:numPr>
                <w:ilvl w:val="0"/>
                <w:numId w:val="1"/>
              </w:numPr>
              <w:jc w:val="left"/>
              <w:rPr>
                <w:iCs/>
              </w:rPr>
            </w:pPr>
            <w:r w:rsidRPr="00EC29ED">
              <w:rPr>
                <w:b/>
              </w:rPr>
              <w:t>ECHO</w:t>
            </w:r>
            <w:r>
              <w:t>: Return to your attention-getter. If it was a quote, comment on the quote. If it was a definition, perhaps explain how your paper has revealed a deeper meaning of the word you defined. If it was a series of questions, provide the answer. Do not simply</w:t>
            </w:r>
            <w:r w:rsidR="00BC0D74">
              <w:t xml:space="preserve"> restate</w:t>
            </w:r>
            <w:r>
              <w:t xml:space="preserve"> your attention-getter</w:t>
            </w:r>
          </w:p>
          <w:p w:rsidR="00EC29ED" w:rsidRPr="00EC29ED" w:rsidRDefault="00EC29ED" w:rsidP="00EC29ED">
            <w:pPr>
              <w:pStyle w:val="BodyText"/>
              <w:numPr>
                <w:ilvl w:val="0"/>
                <w:numId w:val="1"/>
              </w:numPr>
              <w:jc w:val="left"/>
              <w:rPr>
                <w:b/>
                <w:iCs/>
              </w:rPr>
            </w:pPr>
            <w:r w:rsidRPr="00EC29ED">
              <w:rPr>
                <w:b/>
              </w:rPr>
              <w:t>WARNING</w:t>
            </w:r>
            <w:r>
              <w:rPr>
                <w:b/>
              </w:rPr>
              <w:t>:</w:t>
            </w:r>
            <w:r>
              <w:t xml:space="preserve"> Your essay explored an </w:t>
            </w:r>
            <w:r w:rsidR="009D77D1">
              <w:t>issue that Bradbury presented as a warning through his novel. What warning would you offer the reader, if (s)he does not consider the evidence you’ve provided?</w:t>
            </w:r>
          </w:p>
          <w:p w:rsidR="00DE27AB" w:rsidRDefault="00EC29ED" w:rsidP="00EC29ED">
            <w:pPr>
              <w:pStyle w:val="BodyText"/>
              <w:numPr>
                <w:ilvl w:val="0"/>
                <w:numId w:val="1"/>
              </w:numPr>
              <w:jc w:val="left"/>
              <w:rPr>
                <w:iCs/>
              </w:rPr>
            </w:pPr>
            <w:r w:rsidRPr="00EC29ED">
              <w:rPr>
                <w:b/>
              </w:rPr>
              <w:t>PREDICTION</w:t>
            </w:r>
            <w:r w:rsidR="009D77D1">
              <w:t>: Bradbury presented his vision of the f</w:t>
            </w:r>
            <w:r w:rsidR="00BC0D74">
              <w:t>uture through the novel. In much</w:t>
            </w:r>
            <w:r w:rsidR="009D77D1">
              <w:t xml:space="preserve"> the same way, end your essay by explaining how you envision our future if we continue on our current path. </w:t>
            </w:r>
          </w:p>
          <w:p w:rsidR="00DE27AB" w:rsidRPr="00510F49" w:rsidRDefault="00DE27AB" w:rsidP="00D55D47">
            <w:pPr>
              <w:pStyle w:val="BodyText"/>
              <w:jc w:val="left"/>
              <w:rPr>
                <w:iCs/>
              </w:rPr>
            </w:pPr>
          </w:p>
        </w:tc>
      </w:tr>
      <w:tr w:rsidR="00C31DC6" w:rsidRPr="00510F49" w:rsidTr="00C31DC6">
        <w:tc>
          <w:tcPr>
            <w:tcW w:w="13068" w:type="dxa"/>
          </w:tcPr>
          <w:p w:rsidR="00C31DC6" w:rsidRPr="009D77D1" w:rsidRDefault="009D77D1" w:rsidP="00D55D47">
            <w:pPr>
              <w:pStyle w:val="BodyText"/>
              <w:jc w:val="left"/>
              <w:rPr>
                <w:iCs/>
              </w:rPr>
            </w:pPr>
            <w:r>
              <w:rPr>
                <w:iCs/>
                <w:sz w:val="72"/>
                <w:szCs w:val="72"/>
              </w:rPr>
              <w:lastRenderedPageBreak/>
              <w:t>R</w:t>
            </w:r>
            <w:r>
              <w:rPr>
                <w:iCs/>
              </w:rPr>
              <w:t>estated Thesis:</w:t>
            </w:r>
          </w:p>
          <w:p w:rsidR="00C31DC6" w:rsidRDefault="00D3171E" w:rsidP="00D55D47">
            <w:pPr>
              <w:pStyle w:val="BodyText"/>
              <w:jc w:val="left"/>
              <w:rPr>
                <w:iCs/>
              </w:rPr>
            </w:pPr>
            <w:r>
              <w:rPr>
                <w:iCs/>
              </w:rPr>
              <w:t xml:space="preserve"> Technology has helped us become more connected than ever, yet ironically, an element of disconnect clouds our relationships. </w:t>
            </w:r>
          </w:p>
          <w:p w:rsidR="00C31DC6" w:rsidRDefault="00C31DC6" w:rsidP="00D55D47">
            <w:pPr>
              <w:pStyle w:val="BodyText"/>
              <w:jc w:val="left"/>
              <w:rPr>
                <w:iCs/>
              </w:rPr>
            </w:pPr>
          </w:p>
          <w:p w:rsidR="00C31DC6" w:rsidRPr="00510F49" w:rsidRDefault="00C31DC6" w:rsidP="00D55D47">
            <w:pPr>
              <w:pStyle w:val="BodyText"/>
              <w:jc w:val="left"/>
              <w:rPr>
                <w:iCs/>
              </w:rPr>
            </w:pPr>
          </w:p>
        </w:tc>
      </w:tr>
      <w:tr w:rsidR="00C31DC6" w:rsidRPr="00510F49" w:rsidTr="00C31DC6">
        <w:tc>
          <w:tcPr>
            <w:tcW w:w="13068" w:type="dxa"/>
          </w:tcPr>
          <w:p w:rsidR="00A229D1" w:rsidRPr="009D77D1" w:rsidRDefault="009D77D1" w:rsidP="00D55D47">
            <w:pPr>
              <w:pStyle w:val="BodyText"/>
              <w:jc w:val="left"/>
              <w:rPr>
                <w:iCs/>
              </w:rPr>
            </w:pPr>
            <w:r>
              <w:rPr>
                <w:iCs/>
                <w:sz w:val="72"/>
                <w:szCs w:val="72"/>
              </w:rPr>
              <w:t>R</w:t>
            </w:r>
            <w:r>
              <w:rPr>
                <w:iCs/>
              </w:rPr>
              <w:t>eview:</w:t>
            </w:r>
            <w:r w:rsidR="00593ABE">
              <w:rPr>
                <w:iCs/>
              </w:rPr>
              <w:t xml:space="preserve"> (2-3 Sentences)</w:t>
            </w:r>
          </w:p>
          <w:p w:rsidR="00C31DC6" w:rsidRDefault="009E78C0" w:rsidP="00D55D47">
            <w:pPr>
              <w:pStyle w:val="BodyText"/>
              <w:jc w:val="left"/>
              <w:rPr>
                <w:iCs/>
              </w:rPr>
            </w:pPr>
            <w:r>
              <w:rPr>
                <w:iCs/>
              </w:rPr>
              <w:t xml:space="preserve">We have shallow conversations that don’t allow us to truly understand other people’s ideas and feelings, which ultimately leave many feeling lonely and </w:t>
            </w:r>
            <w:r w:rsidR="000057D0">
              <w:rPr>
                <w:iCs/>
              </w:rPr>
              <w:t xml:space="preserve">unimportant. To complicate the issue, we may think, because we have so many “friends”, that we are flawed individuals. Something must be wrong with the person who has so many friends, but is not fulfilled by </w:t>
            </w:r>
            <w:r w:rsidR="00593ABE">
              <w:rPr>
                <w:iCs/>
              </w:rPr>
              <w:t>these</w:t>
            </w:r>
            <w:r w:rsidR="000057D0">
              <w:rPr>
                <w:iCs/>
              </w:rPr>
              <w:t xml:space="preserve"> friendships.</w:t>
            </w:r>
          </w:p>
          <w:p w:rsidR="00C31DC6" w:rsidRDefault="00C31DC6" w:rsidP="00D55D47">
            <w:pPr>
              <w:pStyle w:val="BodyText"/>
              <w:jc w:val="left"/>
              <w:rPr>
                <w:iCs/>
              </w:rPr>
            </w:pPr>
          </w:p>
          <w:p w:rsidR="00C31DC6" w:rsidRPr="00510F49" w:rsidRDefault="00C31DC6" w:rsidP="00D55D47">
            <w:pPr>
              <w:pStyle w:val="BodyText"/>
              <w:jc w:val="left"/>
              <w:rPr>
                <w:iCs/>
              </w:rPr>
            </w:pPr>
          </w:p>
        </w:tc>
      </w:tr>
      <w:tr w:rsidR="00C31DC6" w:rsidRPr="00510F49" w:rsidTr="00C31DC6">
        <w:tc>
          <w:tcPr>
            <w:tcW w:w="13068" w:type="dxa"/>
          </w:tcPr>
          <w:p w:rsidR="00C31DC6" w:rsidRDefault="009D77D1" w:rsidP="00D55D47">
            <w:pPr>
              <w:pStyle w:val="BodyText"/>
              <w:jc w:val="left"/>
              <w:rPr>
                <w:iCs/>
              </w:rPr>
            </w:pPr>
            <w:r>
              <w:rPr>
                <w:iCs/>
                <w:sz w:val="72"/>
                <w:szCs w:val="72"/>
              </w:rPr>
              <w:t>F</w:t>
            </w:r>
            <w:r>
              <w:rPr>
                <w:iCs/>
              </w:rPr>
              <w:t>inal Thought:</w:t>
            </w:r>
            <w:r w:rsidR="00593ABE">
              <w:rPr>
                <w:iCs/>
              </w:rPr>
              <w:t xml:space="preserve"> (ECHO)</w:t>
            </w:r>
          </w:p>
          <w:p w:rsidR="000057D0" w:rsidRPr="009D77D1" w:rsidRDefault="000057D0" w:rsidP="00D55D47">
            <w:pPr>
              <w:pStyle w:val="BodyText"/>
              <w:jc w:val="left"/>
            </w:pPr>
            <w:r>
              <w:rPr>
                <w:iCs/>
              </w:rPr>
              <w:t xml:space="preserve">Marshall Davis Jones voiced his concern about this demoralizing aspect of our technological use; </w:t>
            </w:r>
            <w:r w:rsidR="00BC0D74">
              <w:rPr>
                <w:iCs/>
              </w:rPr>
              <w:t>i</w:t>
            </w:r>
            <w:r w:rsidR="00593ABE">
              <w:rPr>
                <w:iCs/>
              </w:rPr>
              <w:t>t’s</w:t>
            </w:r>
            <w:r>
              <w:rPr>
                <w:iCs/>
              </w:rPr>
              <w:t xml:space="preserve"> sad that laughter</w:t>
            </w:r>
            <w:r w:rsidR="00593ABE">
              <w:rPr>
                <w:iCs/>
              </w:rPr>
              <w:t>,</w:t>
            </w:r>
            <w:r>
              <w:rPr>
                <w:iCs/>
              </w:rPr>
              <w:t xml:space="preserve"> with </w:t>
            </w:r>
            <w:r w:rsidR="00593ABE">
              <w:rPr>
                <w:iCs/>
              </w:rPr>
              <w:t>its</w:t>
            </w:r>
            <w:r>
              <w:rPr>
                <w:iCs/>
              </w:rPr>
              <w:t xml:space="preserve"> </w:t>
            </w:r>
            <w:r w:rsidR="00593ABE">
              <w:rPr>
                <w:iCs/>
              </w:rPr>
              <w:t>potential</w:t>
            </w:r>
            <w:r>
              <w:rPr>
                <w:iCs/>
              </w:rPr>
              <w:t xml:space="preserve"> to bring </w:t>
            </w:r>
            <w:r w:rsidR="00593ABE">
              <w:rPr>
                <w:iCs/>
              </w:rPr>
              <w:t xml:space="preserve">about </w:t>
            </w:r>
            <w:r>
              <w:rPr>
                <w:iCs/>
              </w:rPr>
              <w:t>joy</w:t>
            </w:r>
            <w:r w:rsidR="00593ABE">
              <w:rPr>
                <w:iCs/>
              </w:rPr>
              <w:t>,</w:t>
            </w:r>
            <w:r>
              <w:rPr>
                <w:iCs/>
              </w:rPr>
              <w:t xml:space="preserve"> has been replaced by a ringtone that brings about silence.</w:t>
            </w:r>
          </w:p>
          <w:p w:rsidR="00A829D8" w:rsidRPr="00510F49" w:rsidRDefault="00A829D8" w:rsidP="00D55D47">
            <w:pPr>
              <w:pStyle w:val="BodyText"/>
              <w:jc w:val="left"/>
              <w:rPr>
                <w:iCs/>
              </w:rPr>
            </w:pPr>
          </w:p>
        </w:tc>
      </w:tr>
    </w:tbl>
    <w:p w:rsidR="00DE27AB" w:rsidRDefault="00DE27AB"/>
    <w:sectPr w:rsidR="00DE27AB" w:rsidSect="00DE27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31" w:rsidRDefault="00A03431" w:rsidP="00DE27AB">
      <w:r>
        <w:separator/>
      </w:r>
    </w:p>
  </w:endnote>
  <w:endnote w:type="continuationSeparator" w:id="0">
    <w:p w:rsidR="00A03431" w:rsidRDefault="00A03431" w:rsidP="00DE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31" w:rsidRDefault="00A03431" w:rsidP="00DE27AB">
      <w:r>
        <w:separator/>
      </w:r>
    </w:p>
  </w:footnote>
  <w:footnote w:type="continuationSeparator" w:id="0">
    <w:p w:rsidR="00A03431" w:rsidRDefault="00A03431" w:rsidP="00DE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C890B9A4AC048F594E2815F7AF3CD0D"/>
      </w:placeholder>
      <w:dataBinding w:prefixMappings="xmlns:ns0='http://schemas.openxmlformats.org/package/2006/metadata/core-properties' xmlns:ns1='http://purl.org/dc/elements/1.1/'" w:xpath="/ns0:coreProperties[1]/ns1:title[1]" w:storeItemID="{6C3C8BC8-F283-45AE-878A-BAB7291924A1}"/>
      <w:text/>
    </w:sdtPr>
    <w:sdtContent>
      <w:p w:rsidR="000057D0" w:rsidRDefault="000057D0" w:rsidP="00DE27A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Conclusion                                                                                                             Name</w:t>
        </w:r>
      </w:p>
    </w:sdtContent>
  </w:sdt>
  <w:p w:rsidR="000057D0" w:rsidRDefault="00005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054"/>
    <w:multiLevelType w:val="hybridMultilevel"/>
    <w:tmpl w:val="276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27AB"/>
    <w:rsid w:val="000057D0"/>
    <w:rsid w:val="00065E69"/>
    <w:rsid w:val="000725ED"/>
    <w:rsid w:val="001A53FA"/>
    <w:rsid w:val="001B69C9"/>
    <w:rsid w:val="00232B7B"/>
    <w:rsid w:val="00281A3F"/>
    <w:rsid w:val="003A112F"/>
    <w:rsid w:val="003E2B87"/>
    <w:rsid w:val="0049368A"/>
    <w:rsid w:val="004C1125"/>
    <w:rsid w:val="00517ACC"/>
    <w:rsid w:val="00523492"/>
    <w:rsid w:val="00593ABE"/>
    <w:rsid w:val="00835E69"/>
    <w:rsid w:val="00932685"/>
    <w:rsid w:val="009A0E15"/>
    <w:rsid w:val="009C633F"/>
    <w:rsid w:val="009D77D1"/>
    <w:rsid w:val="009E78C0"/>
    <w:rsid w:val="00A03431"/>
    <w:rsid w:val="00A229D1"/>
    <w:rsid w:val="00A829D8"/>
    <w:rsid w:val="00AA7619"/>
    <w:rsid w:val="00AE0075"/>
    <w:rsid w:val="00B53622"/>
    <w:rsid w:val="00BC0D74"/>
    <w:rsid w:val="00C31DC6"/>
    <w:rsid w:val="00CB410B"/>
    <w:rsid w:val="00CE2043"/>
    <w:rsid w:val="00D3171E"/>
    <w:rsid w:val="00D55D47"/>
    <w:rsid w:val="00D6362B"/>
    <w:rsid w:val="00DE27AB"/>
    <w:rsid w:val="00EB0270"/>
    <w:rsid w:val="00EC29ED"/>
    <w:rsid w:val="00F37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7AB"/>
    <w:pPr>
      <w:jc w:val="center"/>
    </w:pPr>
  </w:style>
  <w:style w:type="character" w:customStyle="1" w:styleId="BodyTextChar">
    <w:name w:val="Body Text Char"/>
    <w:basedOn w:val="DefaultParagraphFont"/>
    <w:link w:val="BodyText"/>
    <w:rsid w:val="00DE27AB"/>
    <w:rPr>
      <w:rFonts w:ascii="Times New Roman" w:eastAsia="Times New Roman" w:hAnsi="Times New Roman" w:cs="Times New Roman"/>
      <w:sz w:val="24"/>
      <w:szCs w:val="24"/>
    </w:rPr>
  </w:style>
  <w:style w:type="table" w:styleId="TableGrid">
    <w:name w:val="Table Grid"/>
    <w:basedOn w:val="TableNormal"/>
    <w:uiPriority w:val="59"/>
    <w:rsid w:val="00DE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27AB"/>
    <w:pPr>
      <w:tabs>
        <w:tab w:val="center" w:pos="4680"/>
        <w:tab w:val="right" w:pos="9360"/>
      </w:tabs>
    </w:pPr>
  </w:style>
  <w:style w:type="character" w:customStyle="1" w:styleId="HeaderChar">
    <w:name w:val="Header Char"/>
    <w:basedOn w:val="DefaultParagraphFont"/>
    <w:link w:val="Header"/>
    <w:uiPriority w:val="99"/>
    <w:rsid w:val="00DE27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27AB"/>
    <w:pPr>
      <w:tabs>
        <w:tab w:val="center" w:pos="4680"/>
        <w:tab w:val="right" w:pos="9360"/>
      </w:tabs>
    </w:pPr>
  </w:style>
  <w:style w:type="character" w:customStyle="1" w:styleId="FooterChar">
    <w:name w:val="Footer Char"/>
    <w:basedOn w:val="DefaultParagraphFont"/>
    <w:link w:val="Footer"/>
    <w:uiPriority w:val="99"/>
    <w:semiHidden/>
    <w:rsid w:val="00DE2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7AB"/>
    <w:rPr>
      <w:rFonts w:ascii="Tahoma" w:hAnsi="Tahoma" w:cs="Tahoma"/>
      <w:sz w:val="16"/>
      <w:szCs w:val="16"/>
    </w:rPr>
  </w:style>
  <w:style w:type="character" w:customStyle="1" w:styleId="BalloonTextChar">
    <w:name w:val="Balloon Text Char"/>
    <w:basedOn w:val="DefaultParagraphFont"/>
    <w:link w:val="BalloonText"/>
    <w:uiPriority w:val="99"/>
    <w:semiHidden/>
    <w:rsid w:val="00DE2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27AB"/>
    <w:pPr>
      <w:jc w:val="center"/>
    </w:pPr>
  </w:style>
  <w:style w:type="character" w:customStyle="1" w:styleId="BodyTextChar">
    <w:name w:val="Body Text Char"/>
    <w:basedOn w:val="DefaultParagraphFont"/>
    <w:link w:val="BodyText"/>
    <w:rsid w:val="00DE27AB"/>
    <w:rPr>
      <w:rFonts w:ascii="Times New Roman" w:eastAsia="Times New Roman" w:hAnsi="Times New Roman" w:cs="Times New Roman"/>
      <w:sz w:val="24"/>
      <w:szCs w:val="24"/>
    </w:rPr>
  </w:style>
  <w:style w:type="table" w:styleId="TableGrid">
    <w:name w:val="Table Grid"/>
    <w:basedOn w:val="TableNormal"/>
    <w:uiPriority w:val="59"/>
    <w:rsid w:val="00DE2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27AB"/>
    <w:pPr>
      <w:tabs>
        <w:tab w:val="center" w:pos="4680"/>
        <w:tab w:val="right" w:pos="9360"/>
      </w:tabs>
    </w:pPr>
  </w:style>
  <w:style w:type="character" w:customStyle="1" w:styleId="HeaderChar">
    <w:name w:val="Header Char"/>
    <w:basedOn w:val="DefaultParagraphFont"/>
    <w:link w:val="Header"/>
    <w:uiPriority w:val="99"/>
    <w:rsid w:val="00DE27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27AB"/>
    <w:pPr>
      <w:tabs>
        <w:tab w:val="center" w:pos="4680"/>
        <w:tab w:val="right" w:pos="9360"/>
      </w:tabs>
    </w:pPr>
  </w:style>
  <w:style w:type="character" w:customStyle="1" w:styleId="FooterChar">
    <w:name w:val="Footer Char"/>
    <w:basedOn w:val="DefaultParagraphFont"/>
    <w:link w:val="Footer"/>
    <w:uiPriority w:val="99"/>
    <w:semiHidden/>
    <w:rsid w:val="00DE2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7AB"/>
    <w:rPr>
      <w:rFonts w:ascii="Tahoma" w:hAnsi="Tahoma" w:cs="Tahoma"/>
      <w:sz w:val="16"/>
      <w:szCs w:val="16"/>
    </w:rPr>
  </w:style>
  <w:style w:type="character" w:customStyle="1" w:styleId="BalloonTextChar">
    <w:name w:val="Balloon Text Char"/>
    <w:basedOn w:val="DefaultParagraphFont"/>
    <w:link w:val="BalloonText"/>
    <w:uiPriority w:val="99"/>
    <w:semiHidden/>
    <w:rsid w:val="00DE27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890B9A4AC048F594E2815F7AF3CD0D"/>
        <w:category>
          <w:name w:val="General"/>
          <w:gallery w:val="placeholder"/>
        </w:category>
        <w:types>
          <w:type w:val="bbPlcHdr"/>
        </w:types>
        <w:behaviors>
          <w:behavior w:val="content"/>
        </w:behaviors>
        <w:guid w:val="{C60A701D-86D0-4B1C-9036-9B5CB6360993}"/>
      </w:docPartPr>
      <w:docPartBody>
        <w:p w:rsidR="00AD4E47" w:rsidRDefault="00B40C2F" w:rsidP="00B40C2F">
          <w:pPr>
            <w:pStyle w:val="2C890B9A4AC048F594E2815F7AF3CD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0C2F"/>
    <w:rsid w:val="00052D6B"/>
    <w:rsid w:val="00602186"/>
    <w:rsid w:val="00AD4E47"/>
    <w:rsid w:val="00B40C2F"/>
    <w:rsid w:val="00F93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90B9A4AC048F594E2815F7AF3CD0D">
    <w:name w:val="2C890B9A4AC048F594E2815F7AF3CD0D"/>
    <w:rsid w:val="00B40C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Conclusion                                                                                                             Name</vt:lpstr>
    </vt:vector>
  </TitlesOfParts>
  <Company>Troy School District</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Name</dc:title>
  <dc:creator>Windows User</dc:creator>
  <cp:lastModifiedBy>Windows User</cp:lastModifiedBy>
  <cp:revision>2</cp:revision>
  <cp:lastPrinted>2014-10-22T18:48:00Z</cp:lastPrinted>
  <dcterms:created xsi:type="dcterms:W3CDTF">2014-10-22T18:56:00Z</dcterms:created>
  <dcterms:modified xsi:type="dcterms:W3CDTF">2014-10-22T18:56:00Z</dcterms:modified>
</cp:coreProperties>
</file>