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7234"/>
        <w:gridCol w:w="236"/>
        <w:gridCol w:w="3834"/>
      </w:tblGrid>
      <w:tr w:rsidR="0026113B" w:rsidRPr="004C1B22" w:rsidTr="00923013">
        <w:tc>
          <w:tcPr>
            <w:tcW w:w="3200" w:type="pct"/>
            <w:shd w:val="clear" w:color="auto" w:fill="B2B2B2" w:themeFill="accent2"/>
          </w:tcPr>
          <w:p w:rsidR="0026113B" w:rsidRPr="004C1B22" w:rsidRDefault="0026113B" w:rsidP="00416259">
            <w:pPr>
              <w:pStyle w:val="NoSpacing"/>
            </w:pPr>
          </w:p>
        </w:tc>
        <w:tc>
          <w:tcPr>
            <w:tcW w:w="104" w:type="pct"/>
          </w:tcPr>
          <w:p w:rsidR="0026113B" w:rsidRPr="004C1B22" w:rsidRDefault="0026113B" w:rsidP="00416259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26113B" w:rsidRPr="004C1B22" w:rsidRDefault="0026113B" w:rsidP="00416259">
            <w:pPr>
              <w:pStyle w:val="NoSpacing"/>
            </w:pPr>
          </w:p>
        </w:tc>
      </w:tr>
      <w:tr w:rsidR="0026113B" w:rsidRPr="004C1B22" w:rsidTr="00923013">
        <w:trPr>
          <w:trHeight w:val="1800"/>
        </w:trPr>
        <w:tc>
          <w:tcPr>
            <w:tcW w:w="3200" w:type="pct"/>
            <w:vAlign w:val="bottom"/>
          </w:tcPr>
          <w:sdt>
            <w:sdtPr>
              <w:rPr>
                <w:color w:val="auto"/>
                <w:sz w:val="84"/>
                <w:szCs w:val="84"/>
              </w:rPr>
              <w:alias w:val="Title"/>
              <w:tag w:val=""/>
              <w:id w:val="-841541200"/>
              <w:placeholder>
                <w:docPart w:val="0498A0CD76E7184CB39A87ACFC3D7F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Content>
              <w:p w:rsidR="0026113B" w:rsidRPr="004C1B22" w:rsidRDefault="006212F8" w:rsidP="00416259">
                <w:pPr>
                  <w:pStyle w:val="Title"/>
                  <w:jc w:val="both"/>
                  <w:rPr>
                    <w:color w:val="auto"/>
                    <w:sz w:val="84"/>
                    <w:szCs w:val="84"/>
                  </w:rPr>
                </w:pPr>
                <w:r w:rsidRPr="004C1B22">
                  <w:rPr>
                    <w:color w:val="auto"/>
                    <w:sz w:val="84"/>
                    <w:szCs w:val="84"/>
                  </w:rPr>
                  <w:t>Beginner</w:t>
                </w:r>
                <w:r w:rsidR="000930E5" w:rsidRPr="004C1B22">
                  <w:rPr>
                    <w:color w:val="auto"/>
                    <w:sz w:val="84"/>
                    <w:szCs w:val="84"/>
                  </w:rPr>
                  <w:t xml:space="preserve"> ELL</w:t>
                </w:r>
              </w:p>
            </w:sdtContent>
          </w:sdt>
          <w:p w:rsidR="0026113B" w:rsidRPr="004C1B22" w:rsidRDefault="00A072E2" w:rsidP="000930E5">
            <w:pPr>
              <w:pStyle w:val="Subtitle"/>
              <w:rPr>
                <w:color w:val="auto"/>
              </w:rPr>
            </w:pPr>
            <w:sdt>
              <w:sdtPr>
                <w:rPr>
                  <w:color w:val="auto"/>
                </w:rPr>
                <w:alias w:val="Subtitle"/>
                <w:tag w:val=""/>
                <w:id w:val="-1702467403"/>
                <w:placeholder>
                  <w:docPart w:val="756DFB82321E754091D850DB5A35E6B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Content>
                <w:r w:rsidR="000930E5" w:rsidRPr="004C1B22">
                  <w:rPr>
                    <w:color w:val="auto"/>
                  </w:rPr>
                  <w:t>Mrs. Witt 2014-15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Pr="004C1B22" w:rsidRDefault="0026113B" w:rsidP="00416259">
            <w:pPr>
              <w:rPr>
                <w:color w:val="auto"/>
              </w:rPr>
            </w:pPr>
          </w:p>
        </w:tc>
        <w:tc>
          <w:tcPr>
            <w:tcW w:w="1696" w:type="pct"/>
            <w:vAlign w:val="bottom"/>
          </w:tcPr>
          <w:p w:rsidR="00923013" w:rsidRPr="004C1B22" w:rsidRDefault="00923013" w:rsidP="00923013">
            <w:pPr>
              <w:pStyle w:val="ContactDetails"/>
              <w:rPr>
                <w:color w:val="auto"/>
                <w:sz w:val="22"/>
              </w:rPr>
            </w:pPr>
            <w:r w:rsidRPr="004C1B22">
              <w:rPr>
                <w:color w:val="auto"/>
                <w:sz w:val="22"/>
                <w:szCs w:val="22"/>
              </w:rPr>
              <w:t>Mrs. Kelsey Witt</w:t>
            </w:r>
          </w:p>
          <w:p w:rsidR="00923013" w:rsidRPr="004C1B22" w:rsidRDefault="00923013" w:rsidP="00923013">
            <w:pPr>
              <w:pStyle w:val="ContactDetails"/>
              <w:rPr>
                <w:color w:val="auto"/>
                <w:sz w:val="22"/>
              </w:rPr>
            </w:pPr>
            <w:r w:rsidRPr="004C1B22">
              <w:rPr>
                <w:color w:val="auto"/>
                <w:sz w:val="22"/>
                <w:szCs w:val="22"/>
              </w:rPr>
              <w:t>Mkwitt@troy.k12.mi.us</w:t>
            </w:r>
          </w:p>
          <w:p w:rsidR="0026113B" w:rsidRPr="004C1B22" w:rsidRDefault="004410AD" w:rsidP="00923013">
            <w:pPr>
              <w:pStyle w:val="ContactDetails"/>
              <w:rPr>
                <w:color w:val="auto"/>
                <w:sz w:val="22"/>
              </w:rPr>
            </w:pPr>
            <w:r w:rsidRPr="004C1B22">
              <w:rPr>
                <w:color w:val="auto"/>
                <w:sz w:val="22"/>
                <w:szCs w:val="22"/>
              </w:rPr>
              <w:t>www.WittEnglish</w:t>
            </w:r>
            <w:r w:rsidR="00AC0B22" w:rsidRPr="004C1B22">
              <w:rPr>
                <w:color w:val="auto"/>
                <w:sz w:val="22"/>
                <w:szCs w:val="22"/>
              </w:rPr>
              <w:t>.weebly.com</w:t>
            </w:r>
          </w:p>
          <w:p w:rsidR="00AC0B22" w:rsidRPr="004C1B22" w:rsidRDefault="00AC0B22" w:rsidP="00923013">
            <w:pPr>
              <w:pStyle w:val="ContactDetails"/>
              <w:rPr>
                <w:color w:val="auto"/>
              </w:rPr>
            </w:pPr>
            <w:r w:rsidRPr="004C1B22">
              <w:rPr>
                <w:color w:val="auto"/>
                <w:sz w:val="22"/>
                <w:szCs w:val="22"/>
              </w:rPr>
              <w:t xml:space="preserve">remind101, schoology.com </w:t>
            </w:r>
          </w:p>
        </w:tc>
      </w:tr>
      <w:tr w:rsidR="0026113B" w:rsidRPr="004C1B22" w:rsidTr="00923013">
        <w:tc>
          <w:tcPr>
            <w:tcW w:w="3200" w:type="pct"/>
            <w:shd w:val="clear" w:color="auto" w:fill="B2B2B2" w:themeFill="accent2"/>
          </w:tcPr>
          <w:p w:rsidR="0026113B" w:rsidRPr="004C1B22" w:rsidRDefault="0026113B" w:rsidP="00416259">
            <w:pPr>
              <w:pStyle w:val="NoSpacing"/>
            </w:pPr>
          </w:p>
        </w:tc>
        <w:tc>
          <w:tcPr>
            <w:tcW w:w="104" w:type="pct"/>
          </w:tcPr>
          <w:p w:rsidR="0026113B" w:rsidRPr="004C1B22" w:rsidRDefault="0026113B" w:rsidP="00416259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26113B" w:rsidRPr="004C1B22" w:rsidRDefault="0026113B" w:rsidP="00416259">
            <w:pPr>
              <w:pStyle w:val="NoSpacing"/>
            </w:pPr>
          </w:p>
        </w:tc>
      </w:tr>
    </w:tbl>
    <w:p w:rsidR="0055491E" w:rsidRPr="004C1B22" w:rsidRDefault="0055491E" w:rsidP="0055491E">
      <w:pPr>
        <w:pStyle w:val="NoSpacing"/>
      </w:pPr>
      <w:bookmarkStart w:id="0" w:name="_Toc261004492"/>
    </w:p>
    <w:tbl>
      <w:tblPr>
        <w:tblW w:w="5044" w:type="pct"/>
        <w:tblInd w:w="144" w:type="dxa"/>
        <w:tblLook w:val="04A0"/>
      </w:tblPr>
      <w:tblGrid>
        <w:gridCol w:w="7344"/>
        <w:gridCol w:w="228"/>
        <w:gridCol w:w="3831"/>
      </w:tblGrid>
      <w:tr w:rsidR="0026113B" w:rsidRPr="004C1B22" w:rsidTr="0069519E">
        <w:trPr>
          <w:trHeight w:val="2160"/>
        </w:trPr>
        <w:tc>
          <w:tcPr>
            <w:tcW w:w="3220" w:type="pct"/>
          </w:tcPr>
          <w:p w:rsidR="0055491E" w:rsidRPr="004C1B22" w:rsidRDefault="000930E5" w:rsidP="0055491E">
            <w:pPr>
              <w:pStyle w:val="Heading1"/>
              <w:rPr>
                <w:color w:val="auto"/>
              </w:rPr>
            </w:pPr>
            <w:bookmarkStart w:id="1" w:name="_Toc261004494"/>
            <w:r w:rsidRPr="004C1B22">
              <w:rPr>
                <w:color w:val="auto"/>
              </w:rPr>
              <w:t>Course Description</w:t>
            </w:r>
          </w:p>
          <w:p w:rsidR="0055491E" w:rsidRPr="004C1B22" w:rsidRDefault="006212F8" w:rsidP="0069519E">
            <w:pPr>
              <w:spacing w:line="240" w:lineRule="auto"/>
              <w:rPr>
                <w:rFonts w:eastAsiaTheme="minorHAnsi"/>
                <w:bCs/>
                <w:color w:val="auto"/>
              </w:rPr>
            </w:pPr>
            <w:r w:rsidRPr="004C1B22">
              <w:rPr>
                <w:rFonts w:eastAsiaTheme="minorHAnsi"/>
                <w:bCs/>
                <w:color w:val="auto"/>
              </w:rPr>
              <w:t>We will be learning Listening, Speaking, Reading, and Writing in English</w:t>
            </w:r>
            <w:r w:rsidR="00AB42AC" w:rsidRPr="004C1B22">
              <w:rPr>
                <w:rFonts w:eastAsiaTheme="minorHAnsi"/>
                <w:bCs/>
                <w:color w:val="auto"/>
              </w:rPr>
              <w:t xml:space="preserve"> by…</w:t>
            </w:r>
            <w:r w:rsidR="00AB42AC" w:rsidRPr="004C1B22">
              <w:rPr>
                <w:rFonts w:eastAsiaTheme="minorHAnsi"/>
                <w:bCs/>
                <w:color w:val="auto"/>
              </w:rPr>
              <w:br/>
            </w:r>
            <w:r w:rsidRPr="004C1B22">
              <w:rPr>
                <w:rFonts w:eastAsiaTheme="minorHAnsi"/>
                <w:b/>
                <w:bCs/>
                <w:color w:val="auto"/>
              </w:rPr>
              <w:t>read</w:t>
            </w:r>
            <w:r w:rsidR="00AB42AC" w:rsidRPr="004C1B22">
              <w:rPr>
                <w:rFonts w:eastAsiaTheme="minorHAnsi"/>
                <w:b/>
                <w:bCs/>
                <w:color w:val="auto"/>
              </w:rPr>
              <w:t>ing</w:t>
            </w:r>
            <w:r w:rsidRPr="004C1B22">
              <w:rPr>
                <w:rFonts w:eastAsiaTheme="minorHAnsi"/>
                <w:b/>
                <w:bCs/>
                <w:color w:val="auto"/>
              </w:rPr>
              <w:t xml:space="preserve"> </w:t>
            </w:r>
            <w:r w:rsidRPr="004C1B22">
              <w:rPr>
                <w:rFonts w:eastAsiaTheme="minorHAnsi"/>
                <w:bCs/>
                <w:color w:val="auto"/>
              </w:rPr>
              <w:t xml:space="preserve">stories, poems, articles, and plays. </w:t>
            </w:r>
            <w:r w:rsidR="00AB42AC" w:rsidRPr="004C1B22">
              <w:rPr>
                <w:rFonts w:eastAsiaTheme="minorHAnsi"/>
                <w:bCs/>
                <w:color w:val="auto"/>
              </w:rPr>
              <w:br/>
            </w:r>
            <w:proofErr w:type="gramStart"/>
            <w:r w:rsidR="00AB42AC" w:rsidRPr="004C1B22">
              <w:rPr>
                <w:rFonts w:eastAsiaTheme="minorHAnsi"/>
                <w:b/>
                <w:bCs/>
                <w:color w:val="auto"/>
              </w:rPr>
              <w:t>writing</w:t>
            </w:r>
            <w:proofErr w:type="gramEnd"/>
            <w:r w:rsidRPr="004C1B22">
              <w:rPr>
                <w:rFonts w:eastAsiaTheme="minorHAnsi"/>
                <w:b/>
                <w:bCs/>
                <w:color w:val="auto"/>
              </w:rPr>
              <w:t xml:space="preserve"> </w:t>
            </w:r>
            <w:r w:rsidRPr="004C1B22">
              <w:rPr>
                <w:rFonts w:eastAsiaTheme="minorHAnsi"/>
                <w:bCs/>
                <w:color w:val="auto"/>
              </w:rPr>
              <w:t xml:space="preserve">words, sentences, and paragraphs. </w:t>
            </w:r>
            <w:r w:rsidR="00AB42AC" w:rsidRPr="004C1B22">
              <w:rPr>
                <w:rFonts w:eastAsiaTheme="minorHAnsi"/>
                <w:bCs/>
                <w:color w:val="auto"/>
              </w:rPr>
              <w:br/>
            </w:r>
            <w:proofErr w:type="gramStart"/>
            <w:r w:rsidR="00AB42AC" w:rsidRPr="004C1B22">
              <w:rPr>
                <w:rFonts w:eastAsiaTheme="minorHAnsi"/>
                <w:bCs/>
                <w:color w:val="auto"/>
              </w:rPr>
              <w:t>learning</w:t>
            </w:r>
            <w:proofErr w:type="gramEnd"/>
            <w:r w:rsidRPr="004C1B22">
              <w:rPr>
                <w:rFonts w:eastAsiaTheme="minorHAnsi"/>
                <w:bCs/>
                <w:color w:val="auto"/>
              </w:rPr>
              <w:t xml:space="preserve"> </w:t>
            </w:r>
            <w:r w:rsidRPr="004C1B22">
              <w:rPr>
                <w:rFonts w:eastAsiaTheme="minorHAnsi"/>
                <w:b/>
                <w:bCs/>
                <w:color w:val="auto"/>
              </w:rPr>
              <w:t xml:space="preserve">grammar </w:t>
            </w:r>
            <w:r w:rsidRPr="004C1B22">
              <w:rPr>
                <w:rFonts w:eastAsiaTheme="minorHAnsi"/>
                <w:bCs/>
                <w:color w:val="auto"/>
              </w:rPr>
              <w:t xml:space="preserve">and functions of English. </w:t>
            </w:r>
            <w:r w:rsidR="00AB42AC" w:rsidRPr="004C1B22">
              <w:rPr>
                <w:rFonts w:eastAsiaTheme="minorHAnsi"/>
                <w:bCs/>
                <w:color w:val="auto"/>
              </w:rPr>
              <w:br/>
            </w:r>
            <w:proofErr w:type="gramStart"/>
            <w:r w:rsidR="00AB42AC" w:rsidRPr="004C1B22">
              <w:rPr>
                <w:rFonts w:eastAsiaTheme="minorHAnsi"/>
                <w:bCs/>
                <w:color w:val="auto"/>
              </w:rPr>
              <w:t>practicing</w:t>
            </w:r>
            <w:proofErr w:type="gramEnd"/>
            <w:r w:rsidRPr="004C1B22">
              <w:rPr>
                <w:rFonts w:eastAsiaTheme="minorHAnsi"/>
                <w:bCs/>
                <w:color w:val="auto"/>
              </w:rPr>
              <w:t xml:space="preserve"> </w:t>
            </w:r>
            <w:r w:rsidRPr="004C1B22">
              <w:rPr>
                <w:rFonts w:eastAsiaTheme="minorHAnsi"/>
                <w:b/>
                <w:bCs/>
                <w:color w:val="auto"/>
              </w:rPr>
              <w:t>speaking</w:t>
            </w:r>
            <w:r w:rsidRPr="004C1B22">
              <w:rPr>
                <w:rFonts w:eastAsiaTheme="minorHAnsi"/>
                <w:bCs/>
                <w:color w:val="auto"/>
              </w:rPr>
              <w:t xml:space="preserve"> and </w:t>
            </w:r>
            <w:r w:rsidRPr="004C1B22">
              <w:rPr>
                <w:rFonts w:eastAsiaTheme="minorHAnsi"/>
                <w:b/>
                <w:bCs/>
                <w:color w:val="auto"/>
              </w:rPr>
              <w:t>listening</w:t>
            </w:r>
            <w:r w:rsidRPr="004C1B22">
              <w:rPr>
                <w:rFonts w:eastAsiaTheme="minorHAnsi"/>
                <w:bCs/>
                <w:color w:val="auto"/>
              </w:rPr>
              <w:t xml:space="preserve"> in partners, small groups, and as a whole class.  </w:t>
            </w:r>
          </w:p>
          <w:p w:rsidR="0055491E" w:rsidRPr="004C1B22" w:rsidRDefault="000930E5" w:rsidP="0069519E">
            <w:pPr>
              <w:pStyle w:val="Heading1"/>
              <w:spacing w:line="240" w:lineRule="auto"/>
              <w:rPr>
                <w:color w:val="auto"/>
              </w:rPr>
            </w:pPr>
            <w:r w:rsidRPr="004C1B22">
              <w:rPr>
                <w:color w:val="auto"/>
              </w:rPr>
              <w:t>Classroom Policies</w:t>
            </w:r>
          </w:p>
          <w:p w:rsidR="00AC05A5" w:rsidRPr="004C1B22" w:rsidRDefault="00AC05A5" w:rsidP="000930E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color w:val="auto"/>
              </w:rPr>
            </w:pPr>
            <w:r w:rsidRPr="004C1B22">
              <w:rPr>
                <w:color w:val="auto"/>
                <w:u w:val="single"/>
              </w:rPr>
              <w:t>RESPECT</w:t>
            </w:r>
            <w:r w:rsidRPr="004C1B22">
              <w:rPr>
                <w:color w:val="auto"/>
              </w:rPr>
              <w:t>: All students will sp</w:t>
            </w:r>
            <w:r w:rsidR="00AB42AC" w:rsidRPr="004C1B22">
              <w:rPr>
                <w:color w:val="auto"/>
              </w:rPr>
              <w:t>eak and act respectfully toward</w:t>
            </w:r>
            <w:r w:rsidRPr="004C1B22">
              <w:rPr>
                <w:color w:val="auto"/>
              </w:rPr>
              <w:t xml:space="preserve"> staff, students, and topics/situations discussed in class. Classes </w:t>
            </w:r>
            <w:r w:rsidR="00AB42AC" w:rsidRPr="004C1B22">
              <w:rPr>
                <w:color w:val="auto"/>
              </w:rPr>
              <w:t>can</w:t>
            </w:r>
            <w:r w:rsidRPr="004C1B22">
              <w:rPr>
                <w:color w:val="auto"/>
              </w:rPr>
              <w:t xml:space="preserve"> earn rewards if all students are respectful. </w:t>
            </w:r>
          </w:p>
          <w:p w:rsidR="000930E5" w:rsidRPr="004C1B22" w:rsidRDefault="000930E5" w:rsidP="000930E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color w:val="auto"/>
              </w:rPr>
            </w:pPr>
            <w:r w:rsidRPr="004C1B22">
              <w:rPr>
                <w:color w:val="auto"/>
                <w:u w:val="single"/>
              </w:rPr>
              <w:t>BYOD</w:t>
            </w:r>
            <w:r w:rsidRPr="004C1B22">
              <w:rPr>
                <w:color w:val="auto"/>
              </w:rPr>
              <w:t xml:space="preserve">: </w:t>
            </w:r>
            <w:r w:rsidR="00ED46C0" w:rsidRPr="004C1B22">
              <w:rPr>
                <w:color w:val="auto"/>
              </w:rPr>
              <w:t>BYOD</w:t>
            </w:r>
            <w:r w:rsidR="008D6F86" w:rsidRPr="004C1B22">
              <w:rPr>
                <w:color w:val="auto"/>
              </w:rPr>
              <w:t xml:space="preserve"> = </w:t>
            </w:r>
            <w:r w:rsidR="00ED46C0" w:rsidRPr="004C1B22">
              <w:rPr>
                <w:color w:val="auto"/>
              </w:rPr>
              <w:t xml:space="preserve">Bring Your Own Device. </w:t>
            </w:r>
            <w:r w:rsidR="006212F8" w:rsidRPr="004C1B22">
              <w:rPr>
                <w:color w:val="auto"/>
              </w:rPr>
              <w:t xml:space="preserve">You can use your phone, </w:t>
            </w:r>
            <w:proofErr w:type="spellStart"/>
            <w:r w:rsidR="006212F8" w:rsidRPr="004C1B22">
              <w:rPr>
                <w:color w:val="auto"/>
              </w:rPr>
              <w:t>iPad</w:t>
            </w:r>
            <w:proofErr w:type="spellEnd"/>
            <w:r w:rsidR="006212F8" w:rsidRPr="004C1B22">
              <w:rPr>
                <w:color w:val="auto"/>
              </w:rPr>
              <w:t xml:space="preserve">, or laptop when the teacher says it is ok. </w:t>
            </w:r>
            <w:r w:rsidR="00AB42AC" w:rsidRPr="004C1B22">
              <w:rPr>
                <w:color w:val="auto"/>
              </w:rPr>
              <w:t>The school is not going to help you if your things are lost, stolen, or broken. Be careful!</w:t>
            </w:r>
          </w:p>
          <w:p w:rsidR="000930E5" w:rsidRPr="004C1B22" w:rsidRDefault="000930E5" w:rsidP="000930E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color w:val="auto"/>
              </w:rPr>
            </w:pPr>
            <w:r w:rsidRPr="004C1B22">
              <w:rPr>
                <w:color w:val="auto"/>
                <w:u w:val="single"/>
              </w:rPr>
              <w:t>HOMEWORK:</w:t>
            </w:r>
            <w:r w:rsidRPr="004C1B22">
              <w:rPr>
                <w:color w:val="auto"/>
              </w:rPr>
              <w:t xml:space="preserve"> </w:t>
            </w:r>
            <w:r w:rsidR="00C324C5" w:rsidRPr="004C1B22">
              <w:rPr>
                <w:color w:val="auto"/>
              </w:rPr>
              <w:t xml:space="preserve">You will have homework almost every day. You </w:t>
            </w:r>
            <w:r w:rsidR="00AB42AC" w:rsidRPr="004C1B22">
              <w:rPr>
                <w:color w:val="auto"/>
              </w:rPr>
              <w:t>need to</w:t>
            </w:r>
            <w:r w:rsidR="00C324C5" w:rsidRPr="004C1B22">
              <w:rPr>
                <w:color w:val="auto"/>
              </w:rPr>
              <w:t xml:space="preserve"> practice English after school – watch English TV, listen to English radio, read English books, magazines and online information. </w:t>
            </w:r>
            <w:r w:rsidRPr="004C1B22">
              <w:rPr>
                <w:color w:val="auto"/>
              </w:rPr>
              <w:t xml:space="preserve"> </w:t>
            </w:r>
          </w:p>
          <w:p w:rsidR="000930E5" w:rsidRPr="004C1B22" w:rsidRDefault="000930E5" w:rsidP="000930E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color w:val="auto"/>
              </w:rPr>
            </w:pPr>
            <w:r w:rsidRPr="004C1B22">
              <w:rPr>
                <w:color w:val="auto"/>
                <w:u w:val="single"/>
              </w:rPr>
              <w:t>READING ASSIGNMENTS</w:t>
            </w:r>
            <w:r w:rsidRPr="004C1B22">
              <w:rPr>
                <w:color w:val="auto"/>
              </w:rPr>
              <w:t xml:space="preserve">: you will read many </w:t>
            </w:r>
            <w:r w:rsidR="00AB42AC" w:rsidRPr="004C1B22">
              <w:rPr>
                <w:color w:val="auto"/>
              </w:rPr>
              <w:t>kinds of literature</w:t>
            </w:r>
            <w:r w:rsidRPr="004C1B22">
              <w:rPr>
                <w:color w:val="auto"/>
              </w:rPr>
              <w:t xml:space="preserve"> of for this class. </w:t>
            </w:r>
            <w:r w:rsidR="00AB42AC" w:rsidRPr="004C1B22">
              <w:rPr>
                <w:color w:val="auto"/>
              </w:rPr>
              <w:t xml:space="preserve">We will learn how to be stronger readers. We will talk about our ideas about what we read. </w:t>
            </w:r>
            <w:r w:rsidR="00C324C5" w:rsidRPr="004C1B22">
              <w:rPr>
                <w:color w:val="auto"/>
              </w:rPr>
              <w:t xml:space="preserve"> </w:t>
            </w:r>
            <w:r w:rsidRPr="004C1B22">
              <w:rPr>
                <w:color w:val="auto"/>
              </w:rPr>
              <w:t xml:space="preserve"> </w:t>
            </w:r>
          </w:p>
          <w:p w:rsidR="000930E5" w:rsidRPr="004C1B22" w:rsidRDefault="000930E5" w:rsidP="000930E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color w:val="auto"/>
              </w:rPr>
            </w:pPr>
            <w:r w:rsidRPr="004C1B22">
              <w:rPr>
                <w:color w:val="auto"/>
                <w:u w:val="single"/>
              </w:rPr>
              <w:t>WRITING ASSIGNMENTS</w:t>
            </w:r>
            <w:r w:rsidRPr="004C1B22">
              <w:rPr>
                <w:color w:val="auto"/>
              </w:rPr>
              <w:t xml:space="preserve">: You will write </w:t>
            </w:r>
            <w:r w:rsidR="00AB42AC" w:rsidRPr="004C1B22">
              <w:rPr>
                <w:color w:val="auto"/>
              </w:rPr>
              <w:t>in many different ways</w:t>
            </w:r>
            <w:r w:rsidRPr="004C1B22">
              <w:rPr>
                <w:color w:val="auto"/>
              </w:rPr>
              <w:t xml:space="preserve"> and </w:t>
            </w:r>
            <w:r w:rsidR="00AB42AC" w:rsidRPr="004C1B22">
              <w:rPr>
                <w:color w:val="auto"/>
              </w:rPr>
              <w:t>for this class</w:t>
            </w:r>
            <w:r w:rsidRPr="004C1B22">
              <w:rPr>
                <w:color w:val="auto"/>
              </w:rPr>
              <w:t xml:space="preserve">. </w:t>
            </w:r>
            <w:r w:rsidR="00AB42AC" w:rsidRPr="004C1B22">
              <w:rPr>
                <w:color w:val="auto"/>
              </w:rPr>
              <w:t xml:space="preserve"> We will work on writing together. </w:t>
            </w:r>
            <w:r w:rsidRPr="004C1B22">
              <w:rPr>
                <w:color w:val="auto"/>
              </w:rPr>
              <w:t xml:space="preserve">Final drafts must be </w:t>
            </w:r>
            <w:r w:rsidRPr="004C1B22">
              <w:rPr>
                <w:b/>
                <w:color w:val="auto"/>
              </w:rPr>
              <w:t xml:space="preserve">typed </w:t>
            </w:r>
            <w:r w:rsidRPr="004C1B22">
              <w:rPr>
                <w:color w:val="auto"/>
              </w:rPr>
              <w:t xml:space="preserve">and have </w:t>
            </w:r>
            <w:r w:rsidRPr="004C1B22">
              <w:rPr>
                <w:b/>
                <w:color w:val="auto"/>
              </w:rPr>
              <w:t>no errors</w:t>
            </w:r>
            <w:r w:rsidRPr="004C1B22">
              <w:rPr>
                <w:color w:val="auto"/>
              </w:rPr>
              <w:t xml:space="preserve">. </w:t>
            </w:r>
            <w:r w:rsidR="00AB42AC" w:rsidRPr="004C1B22">
              <w:rPr>
                <w:color w:val="auto"/>
              </w:rPr>
              <w:t>If</w:t>
            </w:r>
            <w:r w:rsidRPr="004C1B22">
              <w:rPr>
                <w:color w:val="auto"/>
              </w:rPr>
              <w:t xml:space="preserve"> you have a computer/printer problem let me know through email or before school starts. </w:t>
            </w:r>
          </w:p>
          <w:p w:rsidR="0055491E" w:rsidRPr="004C1B22" w:rsidRDefault="000930E5" w:rsidP="000930E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color w:val="auto"/>
              </w:rPr>
            </w:pPr>
            <w:r w:rsidRPr="004C1B22">
              <w:rPr>
                <w:color w:val="auto"/>
                <w:u w:val="single"/>
              </w:rPr>
              <w:t>PLAGIARISM</w:t>
            </w:r>
            <w:r w:rsidRPr="004C1B22">
              <w:rPr>
                <w:color w:val="auto"/>
              </w:rPr>
              <w:t>: If you copy work from the internet or</w:t>
            </w:r>
            <w:r w:rsidR="00AB42AC" w:rsidRPr="004C1B22">
              <w:rPr>
                <w:color w:val="auto"/>
              </w:rPr>
              <w:t xml:space="preserve"> another student, you will get </w:t>
            </w:r>
            <w:r w:rsidR="00AB42AC" w:rsidRPr="004C1B22">
              <w:rPr>
                <w:b/>
                <w:color w:val="auto"/>
              </w:rPr>
              <w:t>0 points</w:t>
            </w:r>
            <w:r w:rsidRPr="004C1B22">
              <w:rPr>
                <w:b/>
                <w:color w:val="auto"/>
              </w:rPr>
              <w:t xml:space="preserve"> </w:t>
            </w:r>
            <w:r w:rsidRPr="004C1B22">
              <w:rPr>
                <w:color w:val="auto"/>
              </w:rPr>
              <w:t>on the assignment and sent to see yo</w:t>
            </w:r>
            <w:r w:rsidR="00AB42AC" w:rsidRPr="004C1B22">
              <w:rPr>
                <w:color w:val="auto"/>
              </w:rPr>
              <w:t xml:space="preserve">ur principal. Keep your drafts </w:t>
            </w:r>
            <w:r w:rsidRPr="004C1B22">
              <w:rPr>
                <w:color w:val="auto"/>
              </w:rPr>
              <w:t xml:space="preserve">to show your writing process. </w:t>
            </w:r>
          </w:p>
          <w:p w:rsidR="000930E5" w:rsidRPr="004C1B22" w:rsidRDefault="000930E5" w:rsidP="000930E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color w:val="auto"/>
              </w:rPr>
            </w:pPr>
            <w:r w:rsidRPr="004C1B22">
              <w:rPr>
                <w:color w:val="auto"/>
                <w:u w:val="single"/>
              </w:rPr>
              <w:t>LATE WORK</w:t>
            </w:r>
            <w:r w:rsidRPr="004C1B22">
              <w:rPr>
                <w:color w:val="auto"/>
              </w:rPr>
              <w:t xml:space="preserve">: </w:t>
            </w:r>
            <w:r w:rsidRPr="004C1B22">
              <w:rPr>
                <w:b/>
                <w:color w:val="auto"/>
              </w:rPr>
              <w:t>Homework is 50%</w:t>
            </w:r>
            <w:r w:rsidRPr="004C1B22">
              <w:rPr>
                <w:color w:val="auto"/>
              </w:rPr>
              <w:t xml:space="preserve"> off for being late</w:t>
            </w:r>
            <w:r w:rsidRPr="004C1B22">
              <w:rPr>
                <w:b/>
                <w:color w:val="auto"/>
              </w:rPr>
              <w:t xml:space="preserve">. </w:t>
            </w:r>
            <w:r w:rsidR="00AB42AC" w:rsidRPr="004C1B22">
              <w:rPr>
                <w:b/>
                <w:color w:val="auto"/>
              </w:rPr>
              <w:br/>
            </w:r>
            <w:r w:rsidRPr="004C1B22">
              <w:rPr>
                <w:b/>
                <w:color w:val="auto"/>
              </w:rPr>
              <w:t>Excused</w:t>
            </w:r>
            <w:r w:rsidRPr="004C1B22">
              <w:rPr>
                <w:color w:val="auto"/>
              </w:rPr>
              <w:t xml:space="preserve"> absences give you extra time to complete work. </w:t>
            </w:r>
            <w:r w:rsidR="00AB42AC" w:rsidRPr="004C1B22">
              <w:rPr>
                <w:color w:val="auto"/>
              </w:rPr>
              <w:br/>
            </w:r>
            <w:r w:rsidRPr="004C1B22">
              <w:rPr>
                <w:b/>
                <w:color w:val="auto"/>
              </w:rPr>
              <w:t xml:space="preserve">Unexcused </w:t>
            </w:r>
            <w:r w:rsidRPr="004C1B22">
              <w:rPr>
                <w:color w:val="auto"/>
              </w:rPr>
              <w:t xml:space="preserve">absences do not allow you to turn in work from when you were absent. </w:t>
            </w:r>
          </w:p>
          <w:p w:rsidR="000930E5" w:rsidRPr="004C1B22" w:rsidRDefault="000930E5" w:rsidP="000930E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color w:val="auto"/>
              </w:rPr>
            </w:pPr>
            <w:r w:rsidRPr="004C1B22">
              <w:rPr>
                <w:color w:val="auto"/>
                <w:u w:val="single"/>
              </w:rPr>
              <w:t>FINAL EXAM</w:t>
            </w:r>
            <w:r w:rsidRPr="004C1B22">
              <w:rPr>
                <w:color w:val="auto"/>
              </w:rPr>
              <w:t>:</w:t>
            </w:r>
            <w:r w:rsidR="00C324C5" w:rsidRPr="004C1B22">
              <w:rPr>
                <w:color w:val="auto"/>
              </w:rPr>
              <w:t xml:space="preserve"> It will count for </w:t>
            </w:r>
            <w:r w:rsidR="00C324C5" w:rsidRPr="004C1B22">
              <w:rPr>
                <w:b/>
                <w:color w:val="auto"/>
              </w:rPr>
              <w:t>1</w:t>
            </w:r>
            <w:r w:rsidRPr="004C1B22">
              <w:rPr>
                <w:b/>
                <w:color w:val="auto"/>
              </w:rPr>
              <w:t>0%</w:t>
            </w:r>
            <w:r w:rsidRPr="004C1B22">
              <w:rPr>
                <w:color w:val="auto"/>
              </w:rPr>
              <w:t xml:space="preserve"> of your grade. </w:t>
            </w:r>
          </w:p>
          <w:p w:rsidR="000930E5" w:rsidRPr="004C1B22" w:rsidRDefault="00923013" w:rsidP="000930E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color w:val="auto"/>
              </w:rPr>
            </w:pPr>
            <w:r w:rsidRPr="004C1B22">
              <w:rPr>
                <w:color w:val="auto"/>
                <w:u w:val="single"/>
              </w:rPr>
              <w:t>ATTENDANCE</w:t>
            </w:r>
            <w:r w:rsidRPr="004C1B22">
              <w:rPr>
                <w:color w:val="auto"/>
              </w:rPr>
              <w:t xml:space="preserve">: Find a </w:t>
            </w:r>
            <w:r w:rsidRPr="004C1B22">
              <w:rPr>
                <w:b/>
                <w:color w:val="auto"/>
              </w:rPr>
              <w:t xml:space="preserve">partner </w:t>
            </w:r>
            <w:r w:rsidRPr="004C1B22">
              <w:rPr>
                <w:color w:val="auto"/>
              </w:rPr>
              <w:t xml:space="preserve">in class who will help you if you are absent – take notes, get worksheets and assignments for you. </w:t>
            </w:r>
            <w:r w:rsidR="00AB42AC" w:rsidRPr="004C1B22">
              <w:rPr>
                <w:color w:val="auto"/>
              </w:rPr>
              <w:t xml:space="preserve">It is your </w:t>
            </w:r>
            <w:r w:rsidR="00AB42AC" w:rsidRPr="004C1B22">
              <w:rPr>
                <w:b/>
                <w:color w:val="auto"/>
              </w:rPr>
              <w:t>job</w:t>
            </w:r>
            <w:r w:rsidR="00AB42AC" w:rsidRPr="004C1B22">
              <w:rPr>
                <w:color w:val="auto"/>
              </w:rPr>
              <w:t xml:space="preserve"> to come back to school ready to learn. </w:t>
            </w:r>
            <w:r w:rsidRPr="004C1B22">
              <w:rPr>
                <w:color w:val="auto"/>
              </w:rPr>
              <w:t xml:space="preserve">If you miss a </w:t>
            </w:r>
            <w:r w:rsidRPr="004C1B22">
              <w:rPr>
                <w:b/>
                <w:color w:val="auto"/>
              </w:rPr>
              <w:t>test</w:t>
            </w:r>
            <w:r w:rsidRPr="004C1B22">
              <w:rPr>
                <w:color w:val="auto"/>
              </w:rPr>
              <w:t xml:space="preserve"> (excused absence) you can talk to me and take the test before or after school. </w:t>
            </w:r>
            <w:bookmarkStart w:id="2" w:name="_GoBack"/>
            <w:bookmarkEnd w:id="2"/>
          </w:p>
          <w:p w:rsidR="0055491E" w:rsidRPr="004C1B22" w:rsidRDefault="000930E5" w:rsidP="0055491E">
            <w:pPr>
              <w:pStyle w:val="Heading1"/>
              <w:rPr>
                <w:rFonts w:eastAsiaTheme="minorHAnsi"/>
                <w:bCs w:val="0"/>
                <w:color w:val="auto"/>
              </w:rPr>
            </w:pPr>
            <w:r w:rsidRPr="004C1B22">
              <w:rPr>
                <w:color w:val="auto"/>
              </w:rPr>
              <w:t>Grading Scale</w:t>
            </w:r>
          </w:p>
          <w:bookmarkEnd w:id="1"/>
          <w:p w:rsidR="0026113B" w:rsidRPr="004C1B22" w:rsidRDefault="00923013" w:rsidP="00923013">
            <w:pPr>
              <w:rPr>
                <w:bCs/>
                <w:color w:val="auto"/>
                <w:szCs w:val="20"/>
              </w:rPr>
            </w:pPr>
            <w:r w:rsidRPr="004C1B22">
              <w:rPr>
                <w:bCs/>
                <w:color w:val="auto"/>
                <w:szCs w:val="20"/>
              </w:rPr>
              <w:t xml:space="preserve">99-100=A+, 93-98=A, 90-92=A-, </w:t>
            </w:r>
            <w:r w:rsidR="00AC05A5" w:rsidRPr="004C1B22">
              <w:rPr>
                <w:bCs/>
                <w:color w:val="auto"/>
                <w:szCs w:val="20"/>
              </w:rPr>
              <w:t>87-89=B+, 83-86=B, 80-82=B-, 77-79=C+, 73-76=C, 70-72=C-, 67-69=D+, 63-66=D, 60-62=D-, less than 59=E</w:t>
            </w:r>
          </w:p>
        </w:tc>
        <w:tc>
          <w:tcPr>
            <w:tcW w:w="100" w:type="pct"/>
          </w:tcPr>
          <w:p w:rsidR="0026113B" w:rsidRPr="004C1B22" w:rsidRDefault="0026113B" w:rsidP="00416259">
            <w:pPr>
              <w:rPr>
                <w:color w:val="auto"/>
              </w:rPr>
            </w:pPr>
          </w:p>
        </w:tc>
        <w:tc>
          <w:tcPr>
            <w:tcW w:w="1680" w:type="pct"/>
          </w:tcPr>
          <w:p w:rsidR="0026113B" w:rsidRPr="004C1B22" w:rsidRDefault="000930E5" w:rsidP="00416259">
            <w:pPr>
              <w:pStyle w:val="Heading2"/>
              <w:rPr>
                <w:color w:val="auto"/>
              </w:rPr>
            </w:pPr>
            <w:r w:rsidRPr="004C1B22">
              <w:rPr>
                <w:color w:val="auto"/>
              </w:rPr>
              <w:t>Supplies</w:t>
            </w:r>
          </w:p>
          <w:p w:rsidR="0026113B" w:rsidRPr="004C1B22" w:rsidRDefault="00923013" w:rsidP="00923013">
            <w:pPr>
              <w:pStyle w:val="BlockText"/>
              <w:numPr>
                <w:ilvl w:val="0"/>
                <w:numId w:val="9"/>
              </w:numPr>
              <w:rPr>
                <w:color w:val="auto"/>
              </w:rPr>
            </w:pPr>
            <w:r w:rsidRPr="004C1B22">
              <w:rPr>
                <w:color w:val="auto"/>
              </w:rPr>
              <w:t>1 ½ - 2” 3 ring binder</w:t>
            </w:r>
          </w:p>
          <w:p w:rsidR="00923013" w:rsidRPr="004C1B22" w:rsidRDefault="00923013" w:rsidP="00923013">
            <w:pPr>
              <w:pStyle w:val="BlockText"/>
              <w:numPr>
                <w:ilvl w:val="0"/>
                <w:numId w:val="9"/>
              </w:numPr>
              <w:rPr>
                <w:color w:val="auto"/>
              </w:rPr>
            </w:pPr>
            <w:r w:rsidRPr="004C1B22">
              <w:rPr>
                <w:color w:val="auto"/>
              </w:rPr>
              <w:t>Divider tabs (do not write on yet!)</w:t>
            </w:r>
          </w:p>
          <w:p w:rsidR="00923013" w:rsidRPr="004C1B22" w:rsidRDefault="00923013" w:rsidP="00923013">
            <w:pPr>
              <w:pStyle w:val="BlockText"/>
              <w:numPr>
                <w:ilvl w:val="0"/>
                <w:numId w:val="9"/>
              </w:numPr>
              <w:rPr>
                <w:color w:val="auto"/>
              </w:rPr>
            </w:pPr>
            <w:r w:rsidRPr="004C1B22">
              <w:rPr>
                <w:color w:val="auto"/>
              </w:rPr>
              <w:t>Spiral notebook with 3 holes to clip into binder</w:t>
            </w:r>
          </w:p>
          <w:p w:rsidR="00923013" w:rsidRPr="004C1B22" w:rsidRDefault="00AC0B22" w:rsidP="00923013">
            <w:pPr>
              <w:pStyle w:val="BlockText"/>
              <w:numPr>
                <w:ilvl w:val="0"/>
                <w:numId w:val="9"/>
              </w:numPr>
              <w:rPr>
                <w:color w:val="auto"/>
              </w:rPr>
            </w:pPr>
            <w:r w:rsidRPr="004C1B22">
              <w:rPr>
                <w:color w:val="auto"/>
              </w:rPr>
              <w:t xml:space="preserve">3x5 note </w:t>
            </w:r>
            <w:r w:rsidR="00923013" w:rsidRPr="004C1B22">
              <w:rPr>
                <w:color w:val="auto"/>
              </w:rPr>
              <w:t>cards</w:t>
            </w:r>
          </w:p>
          <w:p w:rsidR="00923013" w:rsidRPr="004C1B22" w:rsidRDefault="00AC0B22" w:rsidP="00923013">
            <w:pPr>
              <w:pStyle w:val="BlockText"/>
              <w:numPr>
                <w:ilvl w:val="0"/>
                <w:numId w:val="9"/>
              </w:numPr>
              <w:rPr>
                <w:color w:val="auto"/>
              </w:rPr>
            </w:pPr>
            <w:r w:rsidRPr="004C1B22">
              <w:rPr>
                <w:color w:val="auto"/>
              </w:rPr>
              <w:t xml:space="preserve">3 holed </w:t>
            </w:r>
            <w:r w:rsidR="00923013" w:rsidRPr="004C1B22">
              <w:rPr>
                <w:color w:val="auto"/>
              </w:rPr>
              <w:t>Pencil</w:t>
            </w:r>
            <w:r w:rsidRPr="004C1B22">
              <w:rPr>
                <w:color w:val="auto"/>
              </w:rPr>
              <w:t xml:space="preserve"> pouch or large (2-3”) b</w:t>
            </w:r>
            <w:r w:rsidR="00923013" w:rsidRPr="004C1B22">
              <w:rPr>
                <w:color w:val="auto"/>
              </w:rPr>
              <w:t xml:space="preserve">inder ring to hold 3x5 </w:t>
            </w:r>
            <w:proofErr w:type="spellStart"/>
            <w:r w:rsidR="00923013" w:rsidRPr="004C1B22">
              <w:rPr>
                <w:color w:val="auto"/>
              </w:rPr>
              <w:t>notecards</w:t>
            </w:r>
            <w:proofErr w:type="spellEnd"/>
          </w:p>
          <w:p w:rsidR="00923013" w:rsidRPr="004C1B22" w:rsidRDefault="00923013" w:rsidP="00923013">
            <w:pPr>
              <w:pStyle w:val="BlockText"/>
              <w:numPr>
                <w:ilvl w:val="0"/>
                <w:numId w:val="9"/>
              </w:numPr>
              <w:rPr>
                <w:color w:val="auto"/>
              </w:rPr>
            </w:pPr>
            <w:r w:rsidRPr="004C1B22">
              <w:rPr>
                <w:color w:val="auto"/>
              </w:rPr>
              <w:t>Flash drive or online document storage (</w:t>
            </w:r>
            <w:proofErr w:type="spellStart"/>
            <w:r w:rsidRPr="004C1B22">
              <w:rPr>
                <w:color w:val="auto"/>
              </w:rPr>
              <w:t>dropbox</w:t>
            </w:r>
            <w:proofErr w:type="spellEnd"/>
            <w:r w:rsidRPr="004C1B22">
              <w:rPr>
                <w:color w:val="auto"/>
              </w:rPr>
              <w:t xml:space="preserve">, </w:t>
            </w:r>
            <w:proofErr w:type="spellStart"/>
            <w:r w:rsidRPr="004C1B22">
              <w:rPr>
                <w:color w:val="auto"/>
              </w:rPr>
              <w:t>google</w:t>
            </w:r>
            <w:proofErr w:type="spellEnd"/>
            <w:r w:rsidRPr="004C1B22">
              <w:rPr>
                <w:color w:val="auto"/>
              </w:rPr>
              <w:t xml:space="preserve"> drive etc.)</w:t>
            </w:r>
          </w:p>
          <w:p w:rsidR="00923013" w:rsidRPr="004C1B22" w:rsidRDefault="00923013" w:rsidP="00923013">
            <w:pPr>
              <w:pStyle w:val="BlockText"/>
              <w:numPr>
                <w:ilvl w:val="0"/>
                <w:numId w:val="9"/>
              </w:numPr>
              <w:rPr>
                <w:color w:val="auto"/>
              </w:rPr>
            </w:pPr>
            <w:r w:rsidRPr="004C1B22">
              <w:rPr>
                <w:b/>
                <w:color w:val="auto"/>
              </w:rPr>
              <w:t>Optional:</w:t>
            </w:r>
            <w:r w:rsidRPr="004C1B22">
              <w:rPr>
                <w:color w:val="auto"/>
              </w:rPr>
              <w:t xml:space="preserve"> red pen, colored pencils, highlighter, thesaurus, dictionary,</w:t>
            </w:r>
            <w:r w:rsidR="00405943" w:rsidRPr="004C1B22">
              <w:rPr>
                <w:color w:val="auto"/>
              </w:rPr>
              <w:t xml:space="preserve"> and tissue paper</w:t>
            </w:r>
          </w:p>
          <w:p w:rsidR="0026113B" w:rsidRPr="004C1B22" w:rsidRDefault="000930E5" w:rsidP="00416259">
            <w:pPr>
              <w:pStyle w:val="Heading2"/>
              <w:rPr>
                <w:color w:val="auto"/>
              </w:rPr>
            </w:pPr>
            <w:r w:rsidRPr="004C1B22">
              <w:rPr>
                <w:color w:val="auto"/>
              </w:rPr>
              <w:t>Units of Study</w:t>
            </w:r>
            <w:r w:rsidR="00AC0B22" w:rsidRPr="004C1B22">
              <w:rPr>
                <w:color w:val="auto"/>
              </w:rPr>
              <w:t xml:space="preserve"> – </w:t>
            </w:r>
            <w:r w:rsidR="00AC0B22" w:rsidRPr="004C1B22">
              <w:rPr>
                <w:i/>
                <w:color w:val="auto"/>
              </w:rPr>
              <w:t>Edge</w:t>
            </w:r>
            <w:r w:rsidR="00AC0B22" w:rsidRPr="004C1B22">
              <w:rPr>
                <w:color w:val="auto"/>
              </w:rPr>
              <w:t xml:space="preserve"> </w:t>
            </w:r>
            <w:r w:rsidR="0033685A" w:rsidRPr="004C1B22">
              <w:rPr>
                <w:color w:val="auto"/>
              </w:rPr>
              <w:t>Fundamentals</w:t>
            </w:r>
          </w:p>
          <w:p w:rsidR="0026113B" w:rsidRPr="004C1B22" w:rsidRDefault="00AC05A5" w:rsidP="00416259">
            <w:pPr>
              <w:pStyle w:val="Date"/>
              <w:rPr>
                <w:color w:val="auto"/>
              </w:rPr>
            </w:pPr>
            <w:r w:rsidRPr="004C1B22">
              <w:rPr>
                <w:color w:val="auto"/>
              </w:rPr>
              <w:t>Reading &amp; Literature</w:t>
            </w:r>
          </w:p>
          <w:p w:rsidR="0026113B" w:rsidRPr="004C1B22" w:rsidRDefault="006212F8" w:rsidP="00416259">
            <w:pPr>
              <w:pStyle w:val="BlockText"/>
              <w:rPr>
                <w:color w:val="auto"/>
              </w:rPr>
            </w:pPr>
            <w:r w:rsidRPr="004C1B22">
              <w:rPr>
                <w:color w:val="auto"/>
              </w:rPr>
              <w:t xml:space="preserve">We will read many types of literature and learn new strategies to be strong readers. </w:t>
            </w:r>
          </w:p>
          <w:p w:rsidR="0026113B" w:rsidRPr="004C1B22" w:rsidRDefault="00AC05A5" w:rsidP="00416259">
            <w:pPr>
              <w:pStyle w:val="Date"/>
              <w:rPr>
                <w:color w:val="auto"/>
              </w:rPr>
            </w:pPr>
            <w:r w:rsidRPr="004C1B22">
              <w:rPr>
                <w:color w:val="auto"/>
              </w:rPr>
              <w:t>Listening &amp; Speaking</w:t>
            </w:r>
          </w:p>
          <w:p w:rsidR="0026113B" w:rsidRPr="004C1B22" w:rsidRDefault="00AC0B22" w:rsidP="00416259">
            <w:pPr>
              <w:pStyle w:val="BlockText"/>
              <w:rPr>
                <w:color w:val="auto"/>
              </w:rPr>
            </w:pPr>
            <w:r w:rsidRPr="004C1B22">
              <w:rPr>
                <w:color w:val="auto"/>
              </w:rPr>
              <w:t xml:space="preserve">You will </w:t>
            </w:r>
            <w:r w:rsidR="0069519E" w:rsidRPr="004C1B22">
              <w:rPr>
                <w:color w:val="auto"/>
              </w:rPr>
              <w:t xml:space="preserve">share and present your ideas and thoughts in partners, small groups, and to the whole class. </w:t>
            </w:r>
          </w:p>
          <w:p w:rsidR="0026113B" w:rsidRPr="004C1B22" w:rsidRDefault="00AC05A5" w:rsidP="00416259">
            <w:pPr>
              <w:pStyle w:val="Date"/>
              <w:rPr>
                <w:color w:val="auto"/>
              </w:rPr>
            </w:pPr>
            <w:r w:rsidRPr="004C1B22">
              <w:rPr>
                <w:color w:val="auto"/>
              </w:rPr>
              <w:t xml:space="preserve">Grammar &amp;Writing </w:t>
            </w:r>
          </w:p>
          <w:p w:rsidR="0026113B" w:rsidRPr="004C1B22" w:rsidRDefault="006212F8" w:rsidP="00AC0B22">
            <w:pPr>
              <w:pStyle w:val="BlockText"/>
              <w:rPr>
                <w:color w:val="auto"/>
              </w:rPr>
            </w:pPr>
            <w:r w:rsidRPr="004C1B22">
              <w:rPr>
                <w:color w:val="auto"/>
              </w:rPr>
              <w:t xml:space="preserve">You will learn writing conventions of English – grammar, spelling, and punctuation. </w:t>
            </w:r>
          </w:p>
        </w:tc>
      </w:tr>
      <w:bookmarkEnd w:id="0"/>
    </w:tbl>
    <w:p w:rsidR="00416259" w:rsidRPr="004C1B22" w:rsidRDefault="00416259">
      <w:pPr>
        <w:rPr>
          <w:color w:val="auto"/>
        </w:rPr>
      </w:pPr>
    </w:p>
    <w:sectPr w:rsidR="00416259" w:rsidRPr="004C1B22" w:rsidSect="0069519E">
      <w:footerReference w:type="default" r:id="rId7"/>
      <w:pgSz w:w="12240" w:h="15840" w:code="1"/>
      <w:pgMar w:top="360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6C0" w:rsidRDefault="00ED46C0">
      <w:pPr>
        <w:spacing w:after="0" w:line="240" w:lineRule="auto"/>
      </w:pPr>
      <w:r>
        <w:separator/>
      </w:r>
    </w:p>
  </w:endnote>
  <w:endnote w:type="continuationSeparator" w:id="0">
    <w:p w:rsidR="00ED46C0" w:rsidRDefault="00ED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7234"/>
      <w:gridCol w:w="236"/>
      <w:gridCol w:w="3834"/>
    </w:tblGrid>
    <w:tr w:rsidR="00ED46C0" w:rsidTr="00416259">
      <w:tc>
        <w:tcPr>
          <w:tcW w:w="3200" w:type="pct"/>
          <w:shd w:val="clear" w:color="auto" w:fill="B2B2B2" w:themeFill="accent2"/>
        </w:tcPr>
        <w:p w:rsidR="00ED46C0" w:rsidRDefault="00ED46C0" w:rsidP="00416259">
          <w:pPr>
            <w:pStyle w:val="NoSpacing"/>
          </w:pPr>
        </w:p>
      </w:tc>
      <w:tc>
        <w:tcPr>
          <w:tcW w:w="104" w:type="pct"/>
        </w:tcPr>
        <w:p w:rsidR="00ED46C0" w:rsidRDefault="00ED46C0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:rsidR="00ED46C0" w:rsidRDefault="00ED46C0" w:rsidP="00416259">
          <w:pPr>
            <w:pStyle w:val="NoSpacing"/>
          </w:pPr>
        </w:p>
      </w:tc>
    </w:tr>
    <w:tr w:rsidR="00ED46C0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-6520578"/>
            <w:placeholder>
              <w:docPart w:val="BDCE0560E2461147A259188C5562F31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Content>
            <w:p w:rsidR="00ED46C0" w:rsidRPr="0055491E" w:rsidRDefault="00ED46C0" w:rsidP="00416259">
              <w:pPr>
                <w:pStyle w:val="Footer"/>
                <w:rPr>
                  <w:color w:val="404040" w:themeColor="text1" w:themeTint="BF"/>
                </w:rPr>
              </w:pPr>
              <w:r>
                <w:t>Mrs. Witt 2014-15</w:t>
              </w:r>
            </w:p>
          </w:sdtContent>
        </w:sdt>
      </w:tc>
      <w:tc>
        <w:tcPr>
          <w:tcW w:w="104" w:type="pct"/>
          <w:vAlign w:val="bottom"/>
        </w:tcPr>
        <w:p w:rsidR="00ED46C0" w:rsidRDefault="00ED46C0" w:rsidP="00416259">
          <w:pPr>
            <w:pStyle w:val="Footer"/>
          </w:pPr>
        </w:p>
      </w:tc>
      <w:tc>
        <w:tcPr>
          <w:tcW w:w="1700" w:type="pct"/>
          <w:vAlign w:val="bottom"/>
        </w:tcPr>
        <w:p w:rsidR="00ED46C0" w:rsidRDefault="00A072E2" w:rsidP="00416259">
          <w:pPr>
            <w:pStyle w:val="FooterRight"/>
          </w:pPr>
          <w:r>
            <w:fldChar w:fldCharType="begin"/>
          </w:r>
          <w:r w:rsidR="00ED46C0">
            <w:instrText xml:space="preserve"> Page </w:instrText>
          </w:r>
          <w:r>
            <w:fldChar w:fldCharType="separate"/>
          </w:r>
          <w:r w:rsidR="004C1B22">
            <w:rPr>
              <w:noProof/>
            </w:rPr>
            <w:t>1</w:t>
          </w:r>
          <w:r>
            <w:fldChar w:fldCharType="end"/>
          </w:r>
        </w:p>
      </w:tc>
    </w:tr>
  </w:tbl>
  <w:p w:rsidR="00ED46C0" w:rsidRDefault="00ED46C0" w:rsidP="00D407E0">
    <w:pPr>
      <w:pStyle w:val="NoSpacing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6C0" w:rsidRDefault="00ED46C0">
      <w:pPr>
        <w:spacing w:after="0" w:line="240" w:lineRule="auto"/>
      </w:pPr>
      <w:r>
        <w:separator/>
      </w:r>
    </w:p>
  </w:footnote>
  <w:footnote w:type="continuationSeparator" w:id="0">
    <w:p w:rsidR="00ED46C0" w:rsidRDefault="00ED4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B2B2B2" w:themeColor="accent2"/>
      </w:rPr>
    </w:lvl>
  </w:abstractNum>
  <w:abstractNum w:abstractNumId="3">
    <w:nsid w:val="1665448B"/>
    <w:multiLevelType w:val="hybridMultilevel"/>
    <w:tmpl w:val="A1F2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10E4C"/>
    <w:multiLevelType w:val="hybridMultilevel"/>
    <w:tmpl w:val="4276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30E5"/>
    <w:rsid w:val="00062EFE"/>
    <w:rsid w:val="000930E5"/>
    <w:rsid w:val="00165340"/>
    <w:rsid w:val="00194F1D"/>
    <w:rsid w:val="001B0AD3"/>
    <w:rsid w:val="0026113B"/>
    <w:rsid w:val="0033685A"/>
    <w:rsid w:val="00405943"/>
    <w:rsid w:val="00416259"/>
    <w:rsid w:val="004410AD"/>
    <w:rsid w:val="004C1B22"/>
    <w:rsid w:val="0055491E"/>
    <w:rsid w:val="006103BD"/>
    <w:rsid w:val="006212F8"/>
    <w:rsid w:val="00640151"/>
    <w:rsid w:val="0069519E"/>
    <w:rsid w:val="006E4151"/>
    <w:rsid w:val="0072397C"/>
    <w:rsid w:val="007D172C"/>
    <w:rsid w:val="008826FB"/>
    <w:rsid w:val="008C2A28"/>
    <w:rsid w:val="008C4950"/>
    <w:rsid w:val="008D6F86"/>
    <w:rsid w:val="00923013"/>
    <w:rsid w:val="00935BA7"/>
    <w:rsid w:val="009763B8"/>
    <w:rsid w:val="009F709B"/>
    <w:rsid w:val="00A072E2"/>
    <w:rsid w:val="00AB42AC"/>
    <w:rsid w:val="00AC05A5"/>
    <w:rsid w:val="00AC0B22"/>
    <w:rsid w:val="00C324C5"/>
    <w:rsid w:val="00D40758"/>
    <w:rsid w:val="00D407E0"/>
    <w:rsid w:val="00D64711"/>
    <w:rsid w:val="00E84E02"/>
    <w:rsid w:val="00EC57D1"/>
    <w:rsid w:val="00ED46C0"/>
    <w:rsid w:val="00F445ED"/>
    <w:rsid w:val="00F6079C"/>
    <w:rsid w:val="00F73F39"/>
    <w:rsid w:val="00FB097F"/>
    <w:rsid w:val="00FE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B2B2B2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B2B2B2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DDDDDD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2B2B2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B2B2B2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B2B2B2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DDDDDD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6E6E6E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B2B2B2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B2B2B2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B2B2B2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B2B2B2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093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013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B22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B2B2B2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B2B2B2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DDDDDD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2B2B2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B2B2B2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B2B2B2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DDDDDD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6E6E6E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B2B2B2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B2B2B2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B2B2B2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B2B2B2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B2B2B2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093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013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B22"/>
    <w:rPr>
      <w:color w:val="919191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98A0CD76E7184CB39A87ACFC3D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AEC3-B643-3D42-A605-5BF84646E09C}"/>
      </w:docPartPr>
      <w:docPartBody>
        <w:p w:rsidR="004C7175" w:rsidRDefault="004C7175">
          <w:pPr>
            <w:pStyle w:val="0498A0CD76E7184CB39A87ACFC3D7F8D"/>
          </w:pPr>
          <w:r>
            <w:t>CS200</w:t>
          </w:r>
        </w:p>
      </w:docPartBody>
    </w:docPart>
    <w:docPart>
      <w:docPartPr>
        <w:name w:val="756DFB82321E754091D850DB5A35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BD1D9-816D-EA4D-BB50-AB7207276D23}"/>
      </w:docPartPr>
      <w:docPartBody>
        <w:p w:rsidR="004C7175" w:rsidRDefault="004C7175">
          <w:pPr>
            <w:pStyle w:val="756DFB82321E754091D850DB5A35E6BF"/>
          </w:pPr>
          <w:r w:rsidRPr="0081155A">
            <w:t>Course Name</w:t>
          </w:r>
        </w:p>
      </w:docPartBody>
    </w:docPart>
    <w:docPart>
      <w:docPartPr>
        <w:name w:val="BDCE0560E2461147A259188C5562F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C49B-0A92-1349-9235-72125E792174}"/>
      </w:docPartPr>
      <w:docPartBody>
        <w:p w:rsidR="004C7175" w:rsidRDefault="004C7175">
          <w:pPr>
            <w:pStyle w:val="BDCE0560E2461147A259188C5562F312"/>
          </w:pPr>
          <w:r w:rsidRPr="0081155A">
            <w:t>Course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C7175"/>
    <w:rsid w:val="004C7175"/>
    <w:rsid w:val="0056018F"/>
    <w:rsid w:val="00CC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98A0CD76E7184CB39A87ACFC3D7F8D">
    <w:name w:val="0498A0CD76E7184CB39A87ACFC3D7F8D"/>
    <w:rsid w:val="0056018F"/>
  </w:style>
  <w:style w:type="paragraph" w:customStyle="1" w:styleId="756DFB82321E754091D850DB5A35E6BF">
    <w:name w:val="756DFB82321E754091D850DB5A35E6BF"/>
    <w:rsid w:val="0056018F"/>
  </w:style>
  <w:style w:type="paragraph" w:customStyle="1" w:styleId="F2DEC2B17154DA44B607E1C81D0E88B1">
    <w:name w:val="F2DEC2B17154DA44B607E1C81D0E88B1"/>
    <w:rsid w:val="0056018F"/>
  </w:style>
  <w:style w:type="paragraph" w:styleId="ListBullet">
    <w:name w:val="List Bullet"/>
    <w:basedOn w:val="Normal"/>
    <w:uiPriority w:val="1"/>
    <w:qFormat/>
    <w:rsid w:val="0056018F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84578C4D3B5D594480793DAA5A04A00D">
    <w:name w:val="84578C4D3B5D594480793DAA5A04A00D"/>
    <w:rsid w:val="0056018F"/>
  </w:style>
  <w:style w:type="paragraph" w:styleId="ListNumber">
    <w:name w:val="List Number"/>
    <w:basedOn w:val="Normal"/>
    <w:uiPriority w:val="1"/>
    <w:qFormat/>
    <w:rsid w:val="0056018F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08CBC0E294F8442ADC05AD3CCDDB7B3">
    <w:name w:val="E08CBC0E294F8442ADC05AD3CCDDB7B3"/>
    <w:rsid w:val="0056018F"/>
  </w:style>
  <w:style w:type="paragraph" w:customStyle="1" w:styleId="26A4438E99E16E418A60ED0F30435958">
    <w:name w:val="26A4438E99E16E418A60ED0F30435958"/>
    <w:rsid w:val="0056018F"/>
  </w:style>
  <w:style w:type="paragraph" w:styleId="BlockText">
    <w:name w:val="Block Text"/>
    <w:basedOn w:val="Normal"/>
    <w:uiPriority w:val="1"/>
    <w:unhideWhenUsed/>
    <w:qFormat/>
    <w:rsid w:val="0056018F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rsid w:val="0056018F"/>
    <w:pPr>
      <w:numPr>
        <w:numId w:val="3"/>
      </w:numPr>
      <w:spacing w:after="40"/>
    </w:pPr>
  </w:style>
  <w:style w:type="paragraph" w:customStyle="1" w:styleId="F9DE4D0E1125D44785888FA4E44338BF">
    <w:name w:val="F9DE4D0E1125D44785888FA4E44338BF"/>
    <w:rsid w:val="0056018F"/>
  </w:style>
  <w:style w:type="paragraph" w:customStyle="1" w:styleId="C49C7DB01C2F55499F6EB5F65D2B3914">
    <w:name w:val="C49C7DB01C2F55499F6EB5F65D2B3914"/>
    <w:rsid w:val="0056018F"/>
  </w:style>
  <w:style w:type="paragraph" w:customStyle="1" w:styleId="651BDEE017A0A44AB233AE62F8D4C556">
    <w:name w:val="651BDEE017A0A44AB233AE62F8D4C556"/>
    <w:rsid w:val="0056018F"/>
  </w:style>
  <w:style w:type="paragraph" w:customStyle="1" w:styleId="86DF2984B8E5F54AA3CBDF400C079D73">
    <w:name w:val="86DF2984B8E5F54AA3CBDF400C079D73"/>
    <w:rsid w:val="0056018F"/>
  </w:style>
  <w:style w:type="paragraph" w:customStyle="1" w:styleId="BDCE0560E2461147A259188C5562F312">
    <w:name w:val="BDCE0560E2461147A259188C5562F312"/>
    <w:rsid w:val="0056018F"/>
  </w:style>
  <w:style w:type="paragraph" w:customStyle="1" w:styleId="55C182A4531E4F41B2A83A9E05EDC3AB">
    <w:name w:val="55C182A4531E4F41B2A83A9E05EDC3AB"/>
    <w:rsid w:val="004C7175"/>
  </w:style>
  <w:style w:type="paragraph" w:customStyle="1" w:styleId="F2C9A23EE8CDC74FB7DCB93DFAE3F0FA">
    <w:name w:val="F2C9A23EE8CDC74FB7DCB93DFAE3F0FA"/>
    <w:rsid w:val="004C7175"/>
  </w:style>
  <w:style w:type="paragraph" w:customStyle="1" w:styleId="386126D19E4A1C4EA4F99CB06B2B3D9F">
    <w:name w:val="386126D19E4A1C4EA4F99CB06B2B3D9F"/>
    <w:rsid w:val="004C7175"/>
  </w:style>
  <w:style w:type="paragraph" w:customStyle="1" w:styleId="224C560815DB72409EAB72E870323440">
    <w:name w:val="224C560815DB72409EAB72E870323440"/>
    <w:rsid w:val="004C71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Beginner ELL</dc:title>
  <dc:subject>Mrs. Witt 2014-15</dc:subject>
  <dc:creator>Chris</dc:creator>
  <cp:keywords/>
  <dc:description/>
  <cp:lastModifiedBy>Windows User</cp:lastModifiedBy>
  <cp:revision>8</cp:revision>
  <dcterms:created xsi:type="dcterms:W3CDTF">2014-08-24T23:26:00Z</dcterms:created>
  <dcterms:modified xsi:type="dcterms:W3CDTF">2014-08-29T17:01:00Z</dcterms:modified>
  <cp:category/>
</cp:coreProperties>
</file>